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8"/>
        <w:gridCol w:w="2407"/>
        <w:gridCol w:w="283"/>
        <w:gridCol w:w="858"/>
        <w:gridCol w:w="2410"/>
        <w:gridCol w:w="422"/>
        <w:gridCol w:w="858"/>
        <w:gridCol w:w="2544"/>
      </w:tblGrid>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rPr>
            </w:pPr>
            <w:r>
              <w:rPr>
                <w:b/>
                <w:bCs/>
                <w:w w:val="95"/>
                <w:sz w:val="20"/>
                <w:szCs w:val="20"/>
              </w:rPr>
              <w:t xml:space="preserve">OSNOVNA ŠKOLA / MJESTO </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rPr>
                <w:w w:val="95"/>
              </w:rPr>
            </w:pPr>
          </w:p>
        </w:tc>
        <w:tc>
          <w:tcPr>
            <w:tcW w:w="858"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rPr>
            </w:pPr>
            <w:r>
              <w:rPr>
                <w:b/>
                <w:bCs/>
                <w:w w:val="95"/>
                <w:sz w:val="20"/>
                <w:szCs w:val="20"/>
              </w:rPr>
              <w:t>ŠK. GOD.</w:t>
            </w:r>
          </w:p>
        </w:tc>
        <w:tc>
          <w:tcPr>
            <w:tcW w:w="2544"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w w:val="95"/>
                <w:sz w:val="20"/>
                <w:szCs w:val="20"/>
              </w:rPr>
              <w:t>2019./2020.</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bCs/>
                <w:w w:val="95"/>
                <w:sz w:val="20"/>
                <w:szCs w:val="20"/>
              </w:rPr>
              <w:t>PREDMET</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sz w:val="20"/>
                <w:szCs w:val="20"/>
              </w:rPr>
            </w:pPr>
            <w:r>
              <w:rPr>
                <w:b/>
                <w:bCs/>
                <w:w w:val="95"/>
                <w:sz w:val="20"/>
                <w:szCs w:val="20"/>
              </w:rPr>
              <w:t>Fizika</w:t>
            </w:r>
          </w:p>
        </w:tc>
        <w:tc>
          <w:tcPr>
            <w:tcW w:w="858"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right"/>
              <w:rPr>
                <w:w w:val="95"/>
              </w:rPr>
            </w:pPr>
            <w:r>
              <w:rPr>
                <w:b/>
                <w:bCs/>
                <w:w w:val="95"/>
                <w:sz w:val="20"/>
                <w:szCs w:val="20"/>
              </w:rPr>
              <w:t>RAZRED</w:t>
            </w:r>
          </w:p>
        </w:tc>
        <w:tc>
          <w:tcPr>
            <w:tcW w:w="2544"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bCs/>
                <w:w w:val="95"/>
                <w:sz w:val="20"/>
                <w:szCs w:val="20"/>
              </w:rPr>
              <w:t>SEDMI</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rPr>
            </w:pPr>
            <w:r>
              <w:rPr>
                <w:b/>
                <w:bCs/>
                <w:w w:val="95"/>
                <w:sz w:val="20"/>
                <w:szCs w:val="20"/>
              </w:rPr>
              <w:t>UČITELJ/UČITELJICA</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rPr>
                <w:w w:val="95"/>
              </w:rPr>
            </w:pPr>
          </w:p>
        </w:tc>
        <w:tc>
          <w:tcPr>
            <w:tcW w:w="858"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right"/>
              <w:rPr>
                <w:w w:val="95"/>
              </w:rPr>
            </w:pPr>
            <w:r>
              <w:rPr>
                <w:b/>
                <w:bCs/>
                <w:w w:val="95"/>
                <w:sz w:val="20"/>
                <w:szCs w:val="20"/>
              </w:rPr>
              <w:t>DATUM</w:t>
            </w:r>
          </w:p>
        </w:tc>
        <w:tc>
          <w:tcPr>
            <w:tcW w:w="2544"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rPr>
                <w:w w:val="95"/>
              </w:rPr>
            </w:pPr>
          </w:p>
        </w:tc>
      </w:tr>
      <w:tr w:rsidR="00FE45A3" w:rsidTr="00E2503A">
        <w:trPr>
          <w:trHeight w:val="455"/>
        </w:trPr>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rStyle w:val="Zadanifontodlomka1"/>
                <w:b/>
                <w:bCs/>
                <w:color w:val="C00000"/>
                <w:sz w:val="28"/>
                <w:szCs w:val="28"/>
              </w:rPr>
            </w:pPr>
            <w:r>
              <w:rPr>
                <w:rStyle w:val="Zadanifontodlomka1"/>
                <w:b/>
                <w:bCs/>
                <w:color w:val="C00000"/>
                <w:sz w:val="28"/>
                <w:szCs w:val="28"/>
              </w:rPr>
              <w:t>PRIJEDLOG SCENARIJA ZA IZVOĐENJE NASTAVE FIZIKE</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w w:val="95"/>
                <w:sz w:val="20"/>
                <w:szCs w:val="20"/>
              </w:rPr>
            </w:pPr>
            <w:r>
              <w:rPr>
                <w:b/>
                <w:bCs/>
                <w:w w:val="95"/>
                <w:sz w:val="20"/>
                <w:szCs w:val="20"/>
              </w:rPr>
              <w:t>BROJ NASTAVNIH SATI</w:t>
            </w:r>
          </w:p>
        </w:tc>
        <w:tc>
          <w:tcPr>
            <w:tcW w:w="7092" w:type="dxa"/>
            <w:gridSpan w:val="5"/>
            <w:tcBorders>
              <w:top w:val="single" w:sz="4" w:space="0" w:color="auto"/>
              <w:left w:val="single" w:sz="4" w:space="0" w:color="auto"/>
              <w:bottom w:val="single" w:sz="4" w:space="0" w:color="auto"/>
              <w:right w:val="single" w:sz="4" w:space="0" w:color="auto"/>
            </w:tcBorders>
            <w:vAlign w:val="center"/>
          </w:tcPr>
          <w:p w:rsidR="00FE45A3" w:rsidRDefault="008F3429" w:rsidP="00DF6CED">
            <w:pPr>
              <w:spacing w:after="0" w:line="240" w:lineRule="auto"/>
              <w:rPr>
                <w:b/>
                <w:bCs/>
                <w:w w:val="95"/>
                <w:sz w:val="20"/>
                <w:szCs w:val="20"/>
              </w:rPr>
            </w:pPr>
            <w:r>
              <w:rPr>
                <w:w w:val="95"/>
                <w:sz w:val="20"/>
                <w:szCs w:val="20"/>
              </w:rPr>
              <w:t>3</w:t>
            </w:r>
            <w:r w:rsidR="00DF6CED">
              <w:rPr>
                <w:w w:val="95"/>
                <w:sz w:val="20"/>
                <w:szCs w:val="20"/>
              </w:rPr>
              <w:t xml:space="preserve"> / (45., 46. I 47.sat)</w:t>
            </w:r>
          </w:p>
        </w:tc>
      </w:tr>
      <w:tr w:rsidR="00FE45A3" w:rsidTr="00E2503A">
        <w:tc>
          <w:tcPr>
            <w:tcW w:w="2888"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spacing w:after="0" w:line="240" w:lineRule="auto"/>
              <w:jc w:val="center"/>
              <w:rPr>
                <w:b/>
                <w:bCs/>
                <w:w w:val="95"/>
                <w:sz w:val="20"/>
                <w:szCs w:val="20"/>
              </w:rPr>
            </w:pPr>
            <w:r>
              <w:rPr>
                <w:b/>
                <w:bCs/>
                <w:w w:val="95"/>
                <w:sz w:val="20"/>
                <w:szCs w:val="20"/>
              </w:rPr>
              <w:t>DOMENA</w:t>
            </w:r>
          </w:p>
        </w:tc>
        <w:tc>
          <w:tcPr>
            <w:tcW w:w="7092" w:type="dxa"/>
            <w:gridSpan w:val="5"/>
            <w:tcBorders>
              <w:top w:val="single" w:sz="4" w:space="0" w:color="auto"/>
              <w:left w:val="single" w:sz="4" w:space="0" w:color="auto"/>
              <w:bottom w:val="single" w:sz="4" w:space="0" w:color="auto"/>
              <w:right w:val="single" w:sz="4" w:space="0" w:color="auto"/>
            </w:tcBorders>
            <w:vAlign w:val="center"/>
          </w:tcPr>
          <w:p w:rsidR="00FE45A3" w:rsidRDefault="00DE4EFB" w:rsidP="00DE4EFB">
            <w:pPr>
              <w:spacing w:after="0" w:line="240" w:lineRule="auto"/>
              <w:rPr>
                <w:b/>
                <w:bCs/>
                <w:w w:val="95"/>
                <w:sz w:val="20"/>
                <w:szCs w:val="20"/>
              </w:rPr>
            </w:pPr>
            <w:r>
              <w:rPr>
                <w:b/>
                <w:bCs/>
                <w:w w:val="95"/>
                <w:sz w:val="20"/>
                <w:szCs w:val="20"/>
              </w:rPr>
              <w:t>D</w:t>
            </w:r>
            <w:r w:rsidR="00FE45A3">
              <w:rPr>
                <w:b/>
                <w:bCs/>
                <w:w w:val="95"/>
                <w:sz w:val="20"/>
                <w:szCs w:val="20"/>
              </w:rPr>
              <w:t xml:space="preserve"> - </w:t>
            </w:r>
            <w:r>
              <w:rPr>
                <w:b/>
                <w:bCs/>
                <w:w w:val="95"/>
                <w:sz w:val="20"/>
                <w:szCs w:val="20"/>
              </w:rPr>
              <w:t>ENERGIJA</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8F3429" w:rsidP="008F3429">
            <w:pPr>
              <w:spacing w:after="0" w:line="240" w:lineRule="auto"/>
              <w:jc w:val="center"/>
              <w:rPr>
                <w:b/>
                <w:bCs/>
                <w:w w:val="95"/>
                <w:sz w:val="20"/>
                <w:szCs w:val="20"/>
              </w:rPr>
            </w:pPr>
            <w:r>
              <w:rPr>
                <w:b/>
                <w:bCs/>
                <w:w w:val="95"/>
                <w:sz w:val="20"/>
                <w:szCs w:val="20"/>
              </w:rPr>
              <w:t>Rad i p</w:t>
            </w:r>
            <w:r w:rsidR="00696A01">
              <w:rPr>
                <w:b/>
                <w:bCs/>
                <w:w w:val="95"/>
                <w:sz w:val="20"/>
                <w:szCs w:val="20"/>
              </w:rPr>
              <w:t xml:space="preserve">retvorba energije </w:t>
            </w:r>
            <w:r>
              <w:rPr>
                <w:b/>
                <w:bCs/>
                <w:w w:val="95"/>
                <w:sz w:val="20"/>
                <w:szCs w:val="20"/>
              </w:rPr>
              <w:t xml:space="preserve">(1., 2. i 3.sat) </w:t>
            </w:r>
            <w:r w:rsidR="00FE45A3">
              <w:rPr>
                <w:b/>
                <w:bCs/>
                <w:w w:val="95"/>
                <w:sz w:val="20"/>
                <w:szCs w:val="20"/>
              </w:rPr>
              <w:t xml:space="preserve"> </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shd w:val="clear" w:color="auto" w:fill="D9D9D9"/>
          </w:tcPr>
          <w:p w:rsidR="00FE45A3" w:rsidRDefault="00FE45A3" w:rsidP="00E2503A">
            <w:pPr>
              <w:spacing w:after="0" w:line="240" w:lineRule="auto"/>
              <w:jc w:val="center"/>
              <w:rPr>
                <w:color w:val="C00000"/>
                <w:sz w:val="24"/>
                <w:szCs w:val="24"/>
              </w:rPr>
            </w:pPr>
            <w:r>
              <w:rPr>
                <w:b/>
                <w:bCs/>
                <w:color w:val="C00000"/>
                <w:sz w:val="24"/>
                <w:szCs w:val="24"/>
              </w:rPr>
              <w:t>OČEKIVANI ISHODI I NJIHOVO VREDNOVANJE</w:t>
            </w: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Default="00FE45A3" w:rsidP="00E2503A">
            <w:pPr>
              <w:tabs>
                <w:tab w:val="left" w:pos="340"/>
              </w:tabs>
              <w:spacing w:after="0" w:line="240" w:lineRule="auto"/>
              <w:rPr>
                <w:color w:val="C00000"/>
              </w:rPr>
            </w:pPr>
            <w:r>
              <w:rPr>
                <w:rStyle w:val="Zadanifontodlomka1"/>
                <w:b/>
                <w:bCs/>
                <w:color w:val="C00000"/>
                <w:sz w:val="20"/>
                <w:szCs w:val="20"/>
              </w:rPr>
              <w:t xml:space="preserve">ODGOJNO - OBRAZOVNI ISHODI </w:t>
            </w:r>
          </w:p>
        </w:tc>
        <w:tc>
          <w:tcPr>
            <w:tcW w:w="7375" w:type="dxa"/>
            <w:gridSpan w:val="6"/>
            <w:tcBorders>
              <w:top w:val="single" w:sz="4" w:space="0" w:color="auto"/>
              <w:left w:val="single" w:sz="4" w:space="0" w:color="auto"/>
              <w:bottom w:val="single" w:sz="4" w:space="0" w:color="auto"/>
              <w:right w:val="single" w:sz="4" w:space="0" w:color="auto"/>
            </w:tcBorders>
          </w:tcPr>
          <w:p w:rsidR="00DE4EFB" w:rsidRPr="00DE4EFB" w:rsidRDefault="00DE4EFB" w:rsidP="00DE4EFB">
            <w:pPr>
              <w:pStyle w:val="Bezproreda"/>
              <w:rPr>
                <w:b/>
                <w:sz w:val="20"/>
              </w:rPr>
            </w:pPr>
            <w:r w:rsidRPr="00DE4EFB">
              <w:rPr>
                <w:b/>
                <w:sz w:val="20"/>
              </w:rPr>
              <w:t>FIZ OŠ D.7.6. Povezuje rad s energijom tijela i analizira pretvorbe energije</w:t>
            </w:r>
          </w:p>
          <w:p w:rsidR="00DE4EFB" w:rsidRPr="00DE4EFB" w:rsidRDefault="00DE4EFB" w:rsidP="00DE4EFB">
            <w:pPr>
              <w:pStyle w:val="Bezproreda"/>
              <w:rPr>
                <w:b/>
                <w:sz w:val="20"/>
              </w:rPr>
            </w:pPr>
            <w:r w:rsidRPr="00DE4EFB">
              <w:rPr>
                <w:b/>
                <w:sz w:val="20"/>
              </w:rPr>
              <w:t>FIZ OŠ D.7.10. Istražuje fizičke pojave</w:t>
            </w:r>
          </w:p>
          <w:p w:rsidR="00DE4EFB" w:rsidRPr="00DE4EFB" w:rsidRDefault="00DE4EFB" w:rsidP="00DE4EFB">
            <w:pPr>
              <w:pStyle w:val="Bezproreda"/>
              <w:rPr>
                <w:b/>
                <w:sz w:val="20"/>
              </w:rPr>
            </w:pPr>
            <w:r w:rsidRPr="00DE4EFB">
              <w:rPr>
                <w:b/>
                <w:sz w:val="20"/>
              </w:rPr>
              <w:t>FIZ OŠ D.7.11. Rješava fizičke probleme</w:t>
            </w:r>
          </w:p>
          <w:p w:rsidR="00FE45A3" w:rsidRPr="00DE4EFB" w:rsidRDefault="00FE45A3" w:rsidP="00DE4EFB">
            <w:pPr>
              <w:pStyle w:val="Bezproreda"/>
              <w:rPr>
                <w:b/>
                <w:color w:val="231F20"/>
                <w:sz w:val="20"/>
                <w:szCs w:val="20"/>
                <w:shd w:val="clear" w:color="auto" w:fill="FFFFFF"/>
              </w:rPr>
            </w:pP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Default="00FE45A3" w:rsidP="00E2503A">
            <w:pPr>
              <w:tabs>
                <w:tab w:val="left" w:pos="340"/>
              </w:tabs>
              <w:spacing w:after="0" w:line="240" w:lineRule="auto"/>
              <w:rPr>
                <w:rStyle w:val="Zadanifontodlomka1"/>
                <w:b/>
                <w:bCs/>
                <w:color w:val="C00000"/>
                <w:sz w:val="20"/>
                <w:szCs w:val="20"/>
              </w:rPr>
            </w:pPr>
            <w:r>
              <w:rPr>
                <w:rStyle w:val="Zadanifontodlomka1"/>
                <w:b/>
                <w:bCs/>
                <w:color w:val="C00000"/>
                <w:sz w:val="20"/>
                <w:szCs w:val="20"/>
              </w:rPr>
              <w:t>RAZRADA ODGOJNO - OBRAZOVNIH ISHODA</w:t>
            </w:r>
          </w:p>
        </w:tc>
        <w:tc>
          <w:tcPr>
            <w:tcW w:w="7375" w:type="dxa"/>
            <w:gridSpan w:val="6"/>
            <w:tcBorders>
              <w:top w:val="single" w:sz="4" w:space="0" w:color="auto"/>
              <w:left w:val="single" w:sz="4" w:space="0" w:color="auto"/>
              <w:bottom w:val="single" w:sz="4" w:space="0" w:color="auto"/>
              <w:right w:val="single" w:sz="4" w:space="0" w:color="auto"/>
            </w:tcBorders>
          </w:tcPr>
          <w:p w:rsidR="00FE45A3" w:rsidRDefault="00DE4EFB" w:rsidP="00E2503A">
            <w:pPr>
              <w:spacing w:before="60" w:after="60" w:line="240" w:lineRule="auto"/>
              <w:rPr>
                <w:rFonts w:eastAsia="Calibri"/>
                <w:b/>
                <w:sz w:val="20"/>
                <w:szCs w:val="20"/>
              </w:rPr>
            </w:pPr>
            <w:r>
              <w:rPr>
                <w:rFonts w:eastAsia="Calibri"/>
                <w:b/>
                <w:sz w:val="20"/>
                <w:szCs w:val="20"/>
              </w:rPr>
              <w:t>D</w:t>
            </w:r>
            <w:r w:rsidR="00FE45A3" w:rsidRPr="009F11F9">
              <w:rPr>
                <w:rFonts w:eastAsia="Calibri"/>
                <w:b/>
                <w:sz w:val="20"/>
                <w:szCs w:val="20"/>
              </w:rPr>
              <w:t>.7.</w:t>
            </w:r>
            <w:r>
              <w:rPr>
                <w:rFonts w:eastAsia="Calibri"/>
                <w:b/>
                <w:sz w:val="20"/>
                <w:szCs w:val="20"/>
              </w:rPr>
              <w:t>6</w:t>
            </w:r>
            <w:r w:rsidR="00FE45A3" w:rsidRPr="009F11F9">
              <w:rPr>
                <w:rFonts w:eastAsia="Calibri"/>
                <w:b/>
                <w:sz w:val="20"/>
                <w:szCs w:val="20"/>
              </w:rPr>
              <w:t>.</w:t>
            </w:r>
          </w:p>
          <w:p w:rsidR="004E5DC9" w:rsidRDefault="00696A01" w:rsidP="004E5DC9">
            <w:pPr>
              <w:pStyle w:val="Bezproreda"/>
              <w:rPr>
                <w:sz w:val="20"/>
              </w:rPr>
            </w:pPr>
            <w:r w:rsidRPr="00696A01">
              <w:rPr>
                <w:sz w:val="20"/>
              </w:rPr>
              <w:t>Primjenjuje zakon očuvanja energije na primjerima pretvorbe energije. </w:t>
            </w:r>
          </w:p>
          <w:p w:rsidR="004E5DC9" w:rsidRPr="004E5DC9" w:rsidRDefault="004E5DC9" w:rsidP="004E5DC9">
            <w:pPr>
              <w:pStyle w:val="Bezproreda"/>
              <w:rPr>
                <w:sz w:val="20"/>
              </w:rPr>
            </w:pPr>
            <w:r w:rsidRPr="004E5DC9">
              <w:rPr>
                <w:sz w:val="20"/>
              </w:rPr>
              <w:t>Objašnjava rad.</w:t>
            </w:r>
          </w:p>
          <w:p w:rsidR="004E5DC9" w:rsidRDefault="004E5DC9" w:rsidP="004E5DC9">
            <w:pPr>
              <w:pStyle w:val="Bezproreda"/>
              <w:rPr>
                <w:sz w:val="20"/>
              </w:rPr>
            </w:pPr>
          </w:p>
          <w:p w:rsidR="00FE45A3" w:rsidRPr="009F11F9" w:rsidRDefault="00DE4EFB" w:rsidP="004E5DC9">
            <w:pPr>
              <w:pStyle w:val="Bezproreda"/>
              <w:rPr>
                <w:b/>
                <w:color w:val="231F20"/>
                <w:sz w:val="20"/>
                <w:szCs w:val="20"/>
                <w:shd w:val="clear" w:color="auto" w:fill="FFFFFF"/>
              </w:rPr>
            </w:pPr>
            <w:r>
              <w:rPr>
                <w:b/>
                <w:color w:val="231F20"/>
                <w:sz w:val="20"/>
                <w:szCs w:val="20"/>
                <w:shd w:val="clear" w:color="auto" w:fill="FFFFFF"/>
              </w:rPr>
              <w:t>D</w:t>
            </w:r>
            <w:r w:rsidR="00FE45A3" w:rsidRPr="009F11F9">
              <w:rPr>
                <w:b/>
                <w:color w:val="231F20"/>
                <w:sz w:val="20"/>
                <w:szCs w:val="20"/>
                <w:shd w:val="clear" w:color="auto" w:fill="FFFFFF"/>
              </w:rPr>
              <w:t>.7.10.</w:t>
            </w:r>
          </w:p>
          <w:p w:rsidR="00FE45A3" w:rsidRPr="00681906"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Istražuje pojavu s pomoću demonstracijskog pokusa.</w:t>
            </w:r>
          </w:p>
          <w:p w:rsidR="00FE45A3"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Istražuje pojavu izvodeći učenički pokus.</w:t>
            </w:r>
          </w:p>
          <w:p w:rsidR="00FE45A3" w:rsidRDefault="00DE4EFB" w:rsidP="00E2503A">
            <w:pPr>
              <w:spacing w:before="60" w:after="60" w:line="240" w:lineRule="auto"/>
              <w:rPr>
                <w:color w:val="231F20"/>
                <w:sz w:val="20"/>
                <w:szCs w:val="20"/>
                <w:shd w:val="clear" w:color="auto" w:fill="FFFFFF"/>
              </w:rPr>
            </w:pPr>
            <w:r>
              <w:rPr>
                <w:b/>
                <w:color w:val="231F20"/>
                <w:sz w:val="20"/>
                <w:szCs w:val="20"/>
                <w:shd w:val="clear" w:color="auto" w:fill="FFFFFF"/>
              </w:rPr>
              <w:t>D</w:t>
            </w:r>
            <w:r w:rsidR="00FE45A3" w:rsidRPr="00681906">
              <w:rPr>
                <w:b/>
                <w:color w:val="231F20"/>
                <w:sz w:val="20"/>
                <w:szCs w:val="20"/>
                <w:shd w:val="clear" w:color="auto" w:fill="FFFFFF"/>
              </w:rPr>
              <w:t>.7.11.</w:t>
            </w:r>
            <w:r w:rsidR="00FE45A3" w:rsidRPr="00681906">
              <w:rPr>
                <w:color w:val="231F20"/>
                <w:sz w:val="20"/>
                <w:szCs w:val="20"/>
                <w:shd w:val="clear" w:color="auto" w:fill="FFFFFF"/>
              </w:rPr>
              <w:t xml:space="preserve"> </w:t>
            </w:r>
          </w:p>
          <w:p w:rsidR="00FE45A3" w:rsidRPr="00681906"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Identificira ciljeve rješavanja problema.</w:t>
            </w:r>
          </w:p>
          <w:p w:rsidR="00FE45A3" w:rsidRPr="009F11F9" w:rsidRDefault="00FE45A3" w:rsidP="00E2503A">
            <w:pPr>
              <w:spacing w:before="60" w:after="60" w:line="240" w:lineRule="auto"/>
              <w:rPr>
                <w:color w:val="231F20"/>
                <w:sz w:val="20"/>
                <w:szCs w:val="20"/>
                <w:shd w:val="clear" w:color="auto" w:fill="FFFFFF"/>
              </w:rPr>
            </w:pPr>
            <w:r w:rsidRPr="00681906">
              <w:rPr>
                <w:color w:val="231F20"/>
                <w:sz w:val="20"/>
                <w:szCs w:val="20"/>
                <w:shd w:val="clear" w:color="auto" w:fill="FFFFFF"/>
              </w:rPr>
              <w:t>Kvalitativno zaključuje primjenjujući fizičke koncepte i zakone</w:t>
            </w:r>
            <w:r>
              <w:rPr>
                <w:color w:val="231F20"/>
                <w:sz w:val="20"/>
                <w:szCs w:val="20"/>
                <w:shd w:val="clear" w:color="auto" w:fill="FFFFFF"/>
              </w:rPr>
              <w:t>.</w:t>
            </w: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Pr="00C7772E" w:rsidRDefault="00FE45A3" w:rsidP="00E2503A">
            <w:pPr>
              <w:spacing w:after="0" w:line="240" w:lineRule="auto"/>
              <w:rPr>
                <w:b/>
                <w:bCs/>
                <w:color w:val="C00000"/>
                <w:sz w:val="20"/>
                <w:szCs w:val="20"/>
              </w:rPr>
            </w:pPr>
            <w:r>
              <w:rPr>
                <w:b/>
                <w:bCs/>
                <w:color w:val="C00000"/>
                <w:sz w:val="20"/>
                <w:szCs w:val="20"/>
              </w:rPr>
              <w:t>POVEZANOST S DRUGIM PREDMETIMA</w:t>
            </w:r>
          </w:p>
        </w:tc>
        <w:tc>
          <w:tcPr>
            <w:tcW w:w="7375" w:type="dxa"/>
            <w:gridSpan w:val="6"/>
            <w:tcBorders>
              <w:top w:val="single" w:sz="4" w:space="0" w:color="auto"/>
              <w:left w:val="single" w:sz="4" w:space="0" w:color="auto"/>
              <w:bottom w:val="single" w:sz="4" w:space="0" w:color="auto"/>
              <w:right w:val="single" w:sz="4" w:space="0" w:color="auto"/>
            </w:tcBorders>
          </w:tcPr>
          <w:p w:rsidR="00696A01" w:rsidRDefault="00696A01" w:rsidP="00E2503A">
            <w:pPr>
              <w:pStyle w:val="t-8"/>
              <w:shd w:val="clear" w:color="auto" w:fill="FFFFFF"/>
              <w:spacing w:before="0" w:beforeAutospacing="0" w:after="48" w:afterAutospacing="0"/>
              <w:textAlignment w:val="baseline"/>
              <w:rPr>
                <w:rFonts w:ascii="Calibri" w:hAnsi="Calibri" w:cs="Calibri"/>
                <w:b/>
                <w:color w:val="231F20"/>
                <w:sz w:val="20"/>
                <w:szCs w:val="20"/>
              </w:rPr>
            </w:pPr>
            <w:r>
              <w:rPr>
                <w:rFonts w:ascii="Calibri" w:hAnsi="Calibri" w:cs="Calibri"/>
                <w:b/>
                <w:color w:val="231F20"/>
                <w:sz w:val="20"/>
                <w:szCs w:val="20"/>
              </w:rPr>
              <w:t>Matematika</w:t>
            </w:r>
          </w:p>
          <w:p w:rsidR="00696A01" w:rsidRPr="00696A01" w:rsidRDefault="00696A01" w:rsidP="00696A01">
            <w:pPr>
              <w:spacing w:before="60" w:after="60" w:line="240" w:lineRule="auto"/>
              <w:rPr>
                <w:color w:val="231F20"/>
                <w:sz w:val="20"/>
                <w:szCs w:val="20"/>
                <w:shd w:val="clear" w:color="auto" w:fill="FFFFFF"/>
              </w:rPr>
            </w:pPr>
            <w:r w:rsidRPr="00CA3E70">
              <w:rPr>
                <w:color w:val="231F20"/>
                <w:sz w:val="20"/>
                <w:szCs w:val="20"/>
                <w:shd w:val="clear" w:color="auto" w:fill="FFFFFF"/>
              </w:rPr>
              <w:t xml:space="preserve">OŠ B.7.2. Rješava i primjenjuje linearnu jednadžbu.   </w:t>
            </w:r>
          </w:p>
          <w:p w:rsidR="00FE45A3" w:rsidRPr="0038493C" w:rsidRDefault="00FE45A3" w:rsidP="00E2503A">
            <w:pPr>
              <w:pStyle w:val="t-8"/>
              <w:shd w:val="clear" w:color="auto" w:fill="FFFFFF"/>
              <w:spacing w:before="0" w:beforeAutospacing="0" w:after="48" w:afterAutospacing="0"/>
              <w:textAlignment w:val="baseline"/>
              <w:rPr>
                <w:rFonts w:ascii="Calibri" w:hAnsi="Calibri" w:cs="Calibri"/>
                <w:b/>
                <w:color w:val="231F20"/>
                <w:sz w:val="20"/>
                <w:szCs w:val="20"/>
              </w:rPr>
            </w:pPr>
            <w:r w:rsidRPr="0038493C">
              <w:rPr>
                <w:rFonts w:ascii="Calibri" w:hAnsi="Calibri" w:cs="Calibri"/>
                <w:b/>
                <w:color w:val="231F20"/>
                <w:sz w:val="20"/>
                <w:szCs w:val="20"/>
              </w:rPr>
              <w:t>Biologija</w:t>
            </w:r>
          </w:p>
          <w:p w:rsidR="00DE4EFB" w:rsidRPr="00DE4EFB" w:rsidRDefault="00DE4EFB" w:rsidP="00DE4EFB">
            <w:pPr>
              <w:pStyle w:val="t-8"/>
              <w:shd w:val="clear" w:color="auto" w:fill="FFFFFF"/>
              <w:spacing w:before="0" w:beforeAutospacing="0" w:after="48" w:afterAutospacing="0"/>
              <w:textAlignment w:val="baseline"/>
              <w:rPr>
                <w:rFonts w:ascii="Calibri" w:hAnsi="Calibri" w:cs="Calibri"/>
                <w:color w:val="231F20"/>
                <w:sz w:val="20"/>
                <w:szCs w:val="20"/>
              </w:rPr>
            </w:pPr>
            <w:r w:rsidRPr="00CA3E70">
              <w:rPr>
                <w:rFonts w:ascii="Calibri" w:hAnsi="Calibri" w:cs="Calibri"/>
                <w:color w:val="231F20"/>
                <w:sz w:val="20"/>
                <w:szCs w:val="20"/>
              </w:rPr>
              <w:t>OŠ C.7.2. Uspoređuje energetske potrebe različitih organizama uzimajući u obzir potrebnu vrstu i količinu hrane za očuvanje zdravlja.</w:t>
            </w:r>
          </w:p>
          <w:p w:rsidR="00DE4EFB" w:rsidRPr="0038493C" w:rsidRDefault="00DE4EFB" w:rsidP="00DE4EFB">
            <w:pPr>
              <w:pStyle w:val="t-8"/>
              <w:shd w:val="clear" w:color="auto" w:fill="FFFFFF"/>
              <w:spacing w:before="0" w:beforeAutospacing="0" w:after="48" w:afterAutospacing="0"/>
              <w:textAlignment w:val="baseline"/>
              <w:rPr>
                <w:rFonts w:ascii="Calibri" w:hAnsi="Calibri" w:cs="Calibri"/>
                <w:b/>
                <w:color w:val="231F20"/>
                <w:sz w:val="20"/>
                <w:szCs w:val="20"/>
              </w:rPr>
            </w:pPr>
            <w:r>
              <w:rPr>
                <w:rFonts w:ascii="Calibri" w:hAnsi="Calibri" w:cs="Calibri"/>
                <w:b/>
                <w:color w:val="231F20"/>
                <w:sz w:val="20"/>
                <w:szCs w:val="20"/>
              </w:rPr>
              <w:t xml:space="preserve">Kemija </w:t>
            </w:r>
          </w:p>
          <w:p w:rsidR="00DE4EFB" w:rsidRPr="00DE4EFB" w:rsidRDefault="00DE4EFB" w:rsidP="00DE4EFB">
            <w:pPr>
              <w:pStyle w:val="t-8"/>
              <w:shd w:val="clear" w:color="auto" w:fill="FFFFFF"/>
              <w:spacing w:before="0" w:beforeAutospacing="0" w:after="48" w:afterAutospacing="0"/>
              <w:textAlignment w:val="baseline"/>
              <w:rPr>
                <w:rFonts w:ascii="Calibri" w:hAnsi="Calibri" w:cs="Calibri"/>
                <w:color w:val="231F20"/>
                <w:sz w:val="20"/>
                <w:szCs w:val="20"/>
              </w:rPr>
            </w:pPr>
            <w:r w:rsidRPr="00CA3E70">
              <w:rPr>
                <w:rFonts w:ascii="Calibri" w:hAnsi="Calibri" w:cs="Calibri"/>
                <w:color w:val="231F20"/>
                <w:sz w:val="20"/>
                <w:szCs w:val="20"/>
              </w:rPr>
              <w:t>OŠ C.7.1. Analizira izmjenu energije između sustava i okoline.</w:t>
            </w:r>
          </w:p>
          <w:p w:rsidR="00DE4EFB" w:rsidRPr="00DE4EFB" w:rsidRDefault="00DE4EFB" w:rsidP="00DE4EFB">
            <w:pPr>
              <w:pStyle w:val="t-8"/>
              <w:shd w:val="clear" w:color="auto" w:fill="FFFFFF"/>
              <w:spacing w:before="0" w:beforeAutospacing="0" w:after="48" w:afterAutospacing="0"/>
              <w:textAlignment w:val="baseline"/>
              <w:rPr>
                <w:rFonts w:ascii="Calibri" w:hAnsi="Calibri" w:cs="Calibri"/>
                <w:color w:val="231F20"/>
                <w:sz w:val="20"/>
                <w:szCs w:val="20"/>
              </w:rPr>
            </w:pPr>
            <w:r w:rsidRPr="00CA3E70">
              <w:rPr>
                <w:rFonts w:ascii="Calibri" w:hAnsi="Calibri" w:cs="Calibri"/>
                <w:color w:val="231F20"/>
                <w:sz w:val="20"/>
                <w:szCs w:val="20"/>
              </w:rPr>
              <w:t>OŠ C.7.2. Povezuje promjene energije unutar promatranoga sustava s makroskopskim promjenama.</w:t>
            </w:r>
          </w:p>
          <w:p w:rsidR="00FE45A3" w:rsidRPr="00C855DA" w:rsidRDefault="00DE4EFB" w:rsidP="00DE4EFB">
            <w:pPr>
              <w:pStyle w:val="t-8"/>
              <w:shd w:val="clear" w:color="auto" w:fill="FFFFFF"/>
              <w:spacing w:before="0" w:beforeAutospacing="0" w:after="48" w:afterAutospacing="0"/>
              <w:textAlignment w:val="baseline"/>
              <w:rPr>
                <w:rFonts w:ascii="Calibri" w:hAnsi="Calibri" w:cs="Calibri"/>
                <w:color w:val="231F20"/>
                <w:sz w:val="20"/>
                <w:szCs w:val="20"/>
              </w:rPr>
            </w:pPr>
            <w:r w:rsidRPr="00CA3E70">
              <w:rPr>
                <w:rFonts w:ascii="Calibri" w:hAnsi="Calibri" w:cs="Calibri"/>
                <w:color w:val="231F20"/>
                <w:sz w:val="20"/>
                <w:szCs w:val="20"/>
              </w:rPr>
              <w:t>OŠ C.7.3. Procjenjuje učinkovitost i utjecaj različitih izvora energije na okoliš.</w:t>
            </w:r>
          </w:p>
        </w:tc>
      </w:tr>
      <w:tr w:rsidR="00FE45A3" w:rsidTr="00E2503A">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FE45A3" w:rsidRPr="00C7772E" w:rsidRDefault="00FE45A3" w:rsidP="00E2503A">
            <w:pPr>
              <w:spacing w:after="0" w:line="240" w:lineRule="auto"/>
              <w:rPr>
                <w:b/>
                <w:bCs/>
                <w:color w:val="C00000"/>
                <w:sz w:val="20"/>
                <w:szCs w:val="20"/>
              </w:rPr>
            </w:pPr>
            <w:r>
              <w:rPr>
                <w:b/>
                <w:bCs/>
                <w:color w:val="C00000"/>
                <w:sz w:val="20"/>
                <w:szCs w:val="20"/>
              </w:rPr>
              <w:t xml:space="preserve">POVEZANOST S MEĐUPREDMETNIM TEMAMA </w:t>
            </w:r>
          </w:p>
        </w:tc>
        <w:tc>
          <w:tcPr>
            <w:tcW w:w="7375" w:type="dxa"/>
            <w:gridSpan w:val="6"/>
            <w:tcBorders>
              <w:top w:val="single" w:sz="4" w:space="0" w:color="auto"/>
              <w:left w:val="single" w:sz="4" w:space="0" w:color="auto"/>
              <w:bottom w:val="single" w:sz="4" w:space="0" w:color="auto"/>
              <w:right w:val="single" w:sz="4" w:space="0" w:color="auto"/>
            </w:tcBorders>
          </w:tcPr>
          <w:p w:rsidR="00FE45A3" w:rsidRPr="00C855DA" w:rsidRDefault="00FE45A3" w:rsidP="00E2503A">
            <w:pPr>
              <w:pStyle w:val="Odlomakpopisa"/>
              <w:spacing w:after="0" w:line="240" w:lineRule="auto"/>
              <w:ind w:left="0"/>
              <w:contextualSpacing/>
              <w:jc w:val="both"/>
              <w:rPr>
                <w:b/>
                <w:color w:val="231F20"/>
                <w:sz w:val="20"/>
                <w:szCs w:val="20"/>
                <w:shd w:val="clear" w:color="auto" w:fill="FFFFFF"/>
              </w:rPr>
            </w:pPr>
            <w:r w:rsidRPr="00C855DA">
              <w:rPr>
                <w:b/>
                <w:color w:val="231F20"/>
                <w:sz w:val="20"/>
                <w:szCs w:val="20"/>
                <w:shd w:val="clear" w:color="auto" w:fill="FFFFFF"/>
              </w:rPr>
              <w:t>Osobni i socijalni razvoj</w:t>
            </w:r>
          </w:p>
          <w:p w:rsidR="00FE45A3" w:rsidRDefault="00FE45A3" w:rsidP="00E2503A">
            <w:pPr>
              <w:spacing w:after="0" w:line="240" w:lineRule="auto"/>
              <w:rPr>
                <w:color w:val="000000"/>
                <w:sz w:val="20"/>
                <w:lang w:eastAsia="hr-HR"/>
              </w:rPr>
            </w:pPr>
            <w:r w:rsidRPr="0038493C">
              <w:rPr>
                <w:color w:val="000000"/>
                <w:sz w:val="20"/>
                <w:lang w:eastAsia="hr-HR"/>
              </w:rPr>
              <w:t>B 3.2. Razvija komunikacijske kompetencije i uvažavajuće odnose s drugima.</w:t>
            </w:r>
          </w:p>
          <w:p w:rsidR="00FE45A3" w:rsidRPr="009C1328" w:rsidRDefault="00FE45A3" w:rsidP="00E2503A">
            <w:pPr>
              <w:pStyle w:val="Odlomakpopisa"/>
              <w:spacing w:after="0" w:line="240" w:lineRule="auto"/>
              <w:ind w:left="0"/>
              <w:contextualSpacing/>
              <w:jc w:val="both"/>
              <w:rPr>
                <w:b/>
                <w:bCs/>
                <w:sz w:val="20"/>
                <w:szCs w:val="20"/>
              </w:rPr>
            </w:pPr>
            <w:r w:rsidRPr="009C1328">
              <w:rPr>
                <w:b/>
                <w:bCs/>
                <w:sz w:val="20"/>
                <w:szCs w:val="20"/>
              </w:rPr>
              <w:t>Učiti kako učiti</w:t>
            </w:r>
          </w:p>
          <w:p w:rsidR="00FE45A3" w:rsidRPr="00E1437B" w:rsidRDefault="00FE45A3" w:rsidP="00FE45A3">
            <w:pPr>
              <w:spacing w:after="0" w:line="240" w:lineRule="auto"/>
              <w:rPr>
                <w:color w:val="000000"/>
                <w:sz w:val="20"/>
                <w:lang w:eastAsia="hr-HR"/>
              </w:rPr>
            </w:pPr>
            <w:r w:rsidRPr="0038493C">
              <w:rPr>
                <w:color w:val="000000"/>
                <w:sz w:val="20"/>
                <w:lang w:eastAsia="hr-HR"/>
              </w:rPr>
              <w:t>B.3.4. Samovrednovanje/ samoprocjena</w:t>
            </w:r>
          </w:p>
          <w:p w:rsidR="00FE45A3" w:rsidRPr="00E1437B" w:rsidRDefault="00FE45A3" w:rsidP="00E2503A">
            <w:pPr>
              <w:spacing w:after="0" w:line="240" w:lineRule="auto"/>
              <w:ind w:left="93"/>
              <w:rPr>
                <w:color w:val="000000"/>
                <w:sz w:val="20"/>
                <w:lang w:eastAsia="hr-HR"/>
              </w:rPr>
            </w:pPr>
            <w:r w:rsidRPr="0038493C">
              <w:rPr>
                <w:color w:val="000000"/>
                <w:sz w:val="20"/>
                <w:lang w:eastAsia="hr-HR"/>
              </w:rPr>
              <w:t>Učenik samovrednuje proces učenja i svoje rezultate, procjenjuje ostvareni napredak te na temelju toga planira buduće učenje.</w:t>
            </w:r>
          </w:p>
          <w:p w:rsidR="00FE45A3" w:rsidRPr="00DA74CB" w:rsidRDefault="00FE45A3" w:rsidP="00E2503A">
            <w:pPr>
              <w:pStyle w:val="Odlomakpopisa"/>
              <w:spacing w:after="0" w:line="240" w:lineRule="auto"/>
              <w:ind w:left="0"/>
              <w:contextualSpacing/>
              <w:jc w:val="both"/>
              <w:rPr>
                <w:b/>
                <w:bCs/>
                <w:sz w:val="20"/>
                <w:szCs w:val="20"/>
              </w:rPr>
            </w:pPr>
            <w:r w:rsidRPr="00DA74CB">
              <w:rPr>
                <w:b/>
                <w:bCs/>
                <w:sz w:val="20"/>
                <w:szCs w:val="20"/>
              </w:rPr>
              <w:t>Poduzetništvo</w:t>
            </w:r>
          </w:p>
          <w:p w:rsidR="00FE45A3" w:rsidRPr="00C855DA" w:rsidRDefault="00FE45A3" w:rsidP="00FE45A3">
            <w:pPr>
              <w:spacing w:after="0" w:line="240" w:lineRule="auto"/>
              <w:rPr>
                <w:sz w:val="20"/>
                <w:szCs w:val="20"/>
              </w:rPr>
            </w:pPr>
            <w:r w:rsidRPr="0038493C">
              <w:rPr>
                <w:color w:val="000000"/>
                <w:sz w:val="20"/>
                <w:lang w:eastAsia="hr-HR"/>
              </w:rPr>
              <w:t>B 3.2. Planira i upravlja aktivnostima.</w:t>
            </w:r>
          </w:p>
        </w:tc>
      </w:tr>
      <w:tr w:rsidR="00FE45A3" w:rsidTr="00E2503A">
        <w:trPr>
          <w:trHeight w:val="758"/>
        </w:trPr>
        <w:tc>
          <w:tcPr>
            <w:tcW w:w="2605" w:type="dxa"/>
            <w:gridSpan w:val="2"/>
            <w:vMerge w:val="restart"/>
            <w:tcBorders>
              <w:top w:val="single" w:sz="4" w:space="0" w:color="auto"/>
              <w:left w:val="single" w:sz="4" w:space="0" w:color="auto"/>
              <w:right w:val="single" w:sz="4" w:space="0" w:color="auto"/>
            </w:tcBorders>
          </w:tcPr>
          <w:p w:rsidR="00FE45A3" w:rsidRDefault="00FE45A3" w:rsidP="00E2503A">
            <w:pPr>
              <w:spacing w:after="0" w:line="240" w:lineRule="auto"/>
              <w:rPr>
                <w:color w:val="C00000"/>
                <w:w w:val="95"/>
                <w:sz w:val="20"/>
                <w:szCs w:val="20"/>
              </w:rPr>
            </w:pPr>
            <w:r>
              <w:rPr>
                <w:b/>
                <w:bCs/>
                <w:color w:val="C00000"/>
                <w:sz w:val="20"/>
                <w:szCs w:val="20"/>
              </w:rPr>
              <w:t>VREDNOVANJE ISHODA</w:t>
            </w:r>
          </w:p>
        </w:tc>
        <w:tc>
          <w:tcPr>
            <w:tcW w:w="7375" w:type="dxa"/>
            <w:gridSpan w:val="6"/>
            <w:tcBorders>
              <w:top w:val="single" w:sz="4" w:space="0" w:color="auto"/>
              <w:left w:val="single" w:sz="4" w:space="0" w:color="auto"/>
              <w:bottom w:val="single" w:sz="4" w:space="0" w:color="auto"/>
              <w:right w:val="single" w:sz="4" w:space="0" w:color="auto"/>
            </w:tcBorders>
          </w:tcPr>
          <w:p w:rsidR="00FE45A3" w:rsidRDefault="00FE45A3" w:rsidP="00E2503A">
            <w:pPr>
              <w:pStyle w:val="Odlomakpopisa"/>
              <w:autoSpaceDE w:val="0"/>
              <w:autoSpaceDN w:val="0"/>
              <w:adjustRightInd w:val="0"/>
              <w:spacing w:after="0" w:line="240" w:lineRule="auto"/>
              <w:ind w:left="0"/>
              <w:rPr>
                <w:sz w:val="20"/>
                <w:szCs w:val="20"/>
              </w:rPr>
            </w:pPr>
            <w:r>
              <w:rPr>
                <w:b/>
                <w:sz w:val="20"/>
                <w:szCs w:val="20"/>
              </w:rPr>
              <w:t>VREDNOVANJE ZA UČENJE</w:t>
            </w:r>
            <w:r w:rsidRPr="0095231A">
              <w:rPr>
                <w:sz w:val="20"/>
                <w:szCs w:val="20"/>
              </w:rPr>
              <w:t xml:space="preserve">  </w:t>
            </w:r>
          </w:p>
          <w:p w:rsidR="00FE45A3" w:rsidRDefault="00FE45A3" w:rsidP="00E2503A">
            <w:pPr>
              <w:pStyle w:val="Odlomakpopisa"/>
              <w:numPr>
                <w:ilvl w:val="0"/>
                <w:numId w:val="3"/>
              </w:numPr>
              <w:autoSpaceDE w:val="0"/>
              <w:autoSpaceDN w:val="0"/>
              <w:adjustRightInd w:val="0"/>
              <w:spacing w:after="0" w:line="240" w:lineRule="auto"/>
              <w:rPr>
                <w:sz w:val="20"/>
                <w:szCs w:val="20"/>
              </w:rPr>
            </w:pPr>
            <w:r w:rsidRPr="0095231A">
              <w:rPr>
                <w:sz w:val="20"/>
                <w:szCs w:val="20"/>
              </w:rPr>
              <w:t xml:space="preserve">promatranjem pratiti i bilježiti: pažnju, interes i aktivnosti učenika (način rješavanja problema, vođenje bilježaka, rad na tekstu, samostalnost u radu, sudjelovanje u raspravi, iznošenje </w:t>
            </w:r>
            <w:r>
              <w:rPr>
                <w:sz w:val="20"/>
                <w:szCs w:val="20"/>
              </w:rPr>
              <w:t>osobnih</w:t>
            </w:r>
            <w:r w:rsidRPr="0095231A">
              <w:rPr>
                <w:sz w:val="20"/>
                <w:szCs w:val="20"/>
              </w:rPr>
              <w:t xml:space="preserve"> sta</w:t>
            </w:r>
            <w:r>
              <w:rPr>
                <w:sz w:val="20"/>
                <w:szCs w:val="20"/>
              </w:rPr>
              <w:t>vova</w:t>
            </w:r>
            <w:r w:rsidRPr="0095231A">
              <w:rPr>
                <w:sz w:val="20"/>
                <w:szCs w:val="20"/>
              </w:rPr>
              <w:t xml:space="preserve"> ili sta</w:t>
            </w:r>
            <w:r>
              <w:rPr>
                <w:sz w:val="20"/>
                <w:szCs w:val="20"/>
              </w:rPr>
              <w:t>vova</w:t>
            </w:r>
            <w:r w:rsidRPr="0095231A">
              <w:rPr>
                <w:sz w:val="20"/>
                <w:szCs w:val="20"/>
              </w:rPr>
              <w:t xml:space="preserve"> grupe, komunikaciju i interakciju s ostalim učenicima – poučavanje drugih, doprinos radu grupe ili para)</w:t>
            </w:r>
            <w:r>
              <w:rPr>
                <w:sz w:val="20"/>
                <w:szCs w:val="20"/>
              </w:rPr>
              <w:t>.</w:t>
            </w:r>
          </w:p>
          <w:p w:rsidR="00FE45A3" w:rsidRPr="00025D3B" w:rsidRDefault="00FE45A3" w:rsidP="00E2503A">
            <w:pPr>
              <w:pStyle w:val="Odlomakpopisa"/>
              <w:numPr>
                <w:ilvl w:val="0"/>
                <w:numId w:val="3"/>
              </w:numPr>
              <w:autoSpaceDE w:val="0"/>
              <w:autoSpaceDN w:val="0"/>
              <w:adjustRightInd w:val="0"/>
              <w:spacing w:after="0" w:line="240" w:lineRule="auto"/>
              <w:rPr>
                <w:sz w:val="20"/>
                <w:szCs w:val="20"/>
              </w:rPr>
            </w:pPr>
            <w:r>
              <w:rPr>
                <w:sz w:val="20"/>
                <w:szCs w:val="20"/>
              </w:rPr>
              <w:lastRenderedPageBreak/>
              <w:t>davanjem povratnih informacija (ukazati na ono što je učenik dobro napravio, negativnu informaciju prikazati pozitivnim i jednostavnim jezikom, u obliku reflektivnih pitanja)</w:t>
            </w:r>
          </w:p>
          <w:p w:rsidR="00FE45A3" w:rsidRDefault="00FE45A3" w:rsidP="00E2503A">
            <w:pPr>
              <w:pStyle w:val="Odlomakpopisa"/>
              <w:autoSpaceDE w:val="0"/>
              <w:autoSpaceDN w:val="0"/>
              <w:adjustRightInd w:val="0"/>
              <w:spacing w:after="0" w:line="240" w:lineRule="auto"/>
              <w:ind w:left="0"/>
              <w:rPr>
                <w:sz w:val="20"/>
                <w:szCs w:val="20"/>
              </w:rPr>
            </w:pPr>
            <w:r w:rsidRPr="00B77D1A">
              <w:rPr>
                <w:b/>
                <w:bCs/>
                <w:sz w:val="20"/>
                <w:szCs w:val="20"/>
              </w:rPr>
              <w:t>VREDNOVANJE KAO UČENJE</w:t>
            </w:r>
            <w:r>
              <w:rPr>
                <w:b/>
                <w:bCs/>
                <w:sz w:val="20"/>
                <w:szCs w:val="20"/>
              </w:rPr>
              <w:t xml:space="preserve"> </w:t>
            </w:r>
          </w:p>
          <w:p w:rsidR="00FE45A3" w:rsidRPr="00A50FC3" w:rsidRDefault="00FE45A3" w:rsidP="00E2503A">
            <w:pPr>
              <w:pStyle w:val="Odlomakpopisa"/>
              <w:numPr>
                <w:ilvl w:val="0"/>
                <w:numId w:val="4"/>
              </w:numPr>
              <w:autoSpaceDE w:val="0"/>
              <w:autoSpaceDN w:val="0"/>
              <w:adjustRightInd w:val="0"/>
              <w:spacing w:after="0" w:line="240" w:lineRule="auto"/>
              <w:rPr>
                <w:sz w:val="20"/>
                <w:szCs w:val="20"/>
              </w:rPr>
            </w:pPr>
            <w:r>
              <w:rPr>
                <w:sz w:val="20"/>
                <w:szCs w:val="20"/>
              </w:rPr>
              <w:t>lista samoprocjene</w:t>
            </w:r>
          </w:p>
        </w:tc>
      </w:tr>
      <w:tr w:rsidR="00FE45A3" w:rsidTr="00E2503A">
        <w:trPr>
          <w:trHeight w:val="757"/>
        </w:trPr>
        <w:tc>
          <w:tcPr>
            <w:tcW w:w="2605" w:type="dxa"/>
            <w:gridSpan w:val="2"/>
            <w:vMerge/>
            <w:tcBorders>
              <w:left w:val="single" w:sz="4" w:space="0" w:color="auto"/>
              <w:bottom w:val="single" w:sz="4" w:space="0" w:color="auto"/>
              <w:right w:val="single" w:sz="4" w:space="0" w:color="auto"/>
            </w:tcBorders>
          </w:tcPr>
          <w:p w:rsidR="00FE45A3" w:rsidRDefault="00FE45A3" w:rsidP="00E2503A">
            <w:pPr>
              <w:spacing w:after="0" w:line="240" w:lineRule="auto"/>
              <w:rPr>
                <w:b/>
                <w:bCs/>
                <w:color w:val="C00000"/>
                <w:sz w:val="20"/>
                <w:szCs w:val="20"/>
              </w:rPr>
            </w:pPr>
          </w:p>
        </w:tc>
        <w:tc>
          <w:tcPr>
            <w:tcW w:w="7375" w:type="dxa"/>
            <w:gridSpan w:val="6"/>
            <w:tcBorders>
              <w:top w:val="single" w:sz="4" w:space="0" w:color="auto"/>
              <w:left w:val="single" w:sz="4" w:space="0" w:color="auto"/>
              <w:bottom w:val="single" w:sz="4" w:space="0" w:color="auto"/>
              <w:right w:val="single" w:sz="4" w:space="0" w:color="auto"/>
            </w:tcBorders>
          </w:tcPr>
          <w:p w:rsidR="00FE45A3" w:rsidRDefault="00FE45A3" w:rsidP="00E2503A">
            <w:pPr>
              <w:pStyle w:val="Odlomakpopisa"/>
              <w:autoSpaceDE w:val="0"/>
              <w:autoSpaceDN w:val="0"/>
              <w:adjustRightInd w:val="0"/>
              <w:spacing w:after="0" w:line="240" w:lineRule="auto"/>
              <w:ind w:left="0"/>
              <w:rPr>
                <w:sz w:val="20"/>
                <w:szCs w:val="20"/>
              </w:rPr>
            </w:pPr>
            <w:r>
              <w:rPr>
                <w:b/>
                <w:sz w:val="20"/>
                <w:szCs w:val="20"/>
              </w:rPr>
              <w:t>VREDNOVANJE NAUČENOG</w:t>
            </w:r>
            <w:r w:rsidRPr="0095231A">
              <w:rPr>
                <w:sz w:val="20"/>
                <w:szCs w:val="20"/>
              </w:rPr>
              <w:t xml:space="preserve"> </w:t>
            </w:r>
          </w:p>
          <w:p w:rsidR="00696A01" w:rsidRDefault="00FE45A3" w:rsidP="004E5DC9">
            <w:pPr>
              <w:pStyle w:val="Odlomakpopisa"/>
              <w:numPr>
                <w:ilvl w:val="0"/>
                <w:numId w:val="4"/>
              </w:numPr>
              <w:autoSpaceDE w:val="0"/>
              <w:autoSpaceDN w:val="0"/>
              <w:adjustRightInd w:val="0"/>
              <w:spacing w:after="0" w:line="240" w:lineRule="auto"/>
              <w:rPr>
                <w:sz w:val="20"/>
                <w:szCs w:val="20"/>
              </w:rPr>
            </w:pPr>
            <w:r w:rsidRPr="004E79D4">
              <w:rPr>
                <w:sz w:val="20"/>
                <w:szCs w:val="20"/>
              </w:rPr>
              <w:t xml:space="preserve">frontalnim razgovorom provjeriti razinu usvojenosti navedenih obrazovnih ishoda, </w:t>
            </w:r>
            <w:r w:rsidR="00DE4EFB">
              <w:rPr>
                <w:sz w:val="20"/>
                <w:szCs w:val="20"/>
              </w:rPr>
              <w:t xml:space="preserve">da li </w:t>
            </w:r>
            <w:r w:rsidRPr="004E79D4">
              <w:rPr>
                <w:sz w:val="20"/>
                <w:szCs w:val="20"/>
              </w:rPr>
              <w:t>učenici</w:t>
            </w:r>
            <w:r w:rsidR="00696A01">
              <w:rPr>
                <w:sz w:val="20"/>
                <w:szCs w:val="20"/>
              </w:rPr>
              <w:t xml:space="preserve"> znaju</w:t>
            </w:r>
            <w:r w:rsidRPr="004E79D4">
              <w:rPr>
                <w:sz w:val="20"/>
                <w:szCs w:val="20"/>
              </w:rPr>
              <w:t xml:space="preserve">: </w:t>
            </w:r>
          </w:p>
          <w:p w:rsidR="004E5DC9" w:rsidRPr="004E5DC9" w:rsidRDefault="004E5DC9" w:rsidP="004E5DC9">
            <w:pPr>
              <w:pStyle w:val="Odlomakpopisa"/>
              <w:tabs>
                <w:tab w:val="left" w:pos="874"/>
                <w:tab w:val="center" w:pos="6480"/>
                <w:tab w:val="left" w:pos="8115"/>
              </w:tabs>
              <w:spacing w:after="0"/>
              <w:contextualSpacing/>
              <w:rPr>
                <w:bCs/>
                <w:sz w:val="20"/>
                <w:szCs w:val="20"/>
              </w:rPr>
            </w:pPr>
            <w:r w:rsidRPr="004E5DC9">
              <w:rPr>
                <w:bCs/>
                <w:sz w:val="20"/>
                <w:szCs w:val="20"/>
              </w:rPr>
              <w:t>1.</w:t>
            </w:r>
            <w:r>
              <w:rPr>
                <w:bCs/>
                <w:sz w:val="20"/>
                <w:szCs w:val="20"/>
              </w:rPr>
              <w:t xml:space="preserve"> Objasniti </w:t>
            </w:r>
            <w:r w:rsidRPr="004E5DC9">
              <w:rPr>
                <w:bCs/>
                <w:sz w:val="20"/>
                <w:szCs w:val="20"/>
              </w:rPr>
              <w:t xml:space="preserve"> koncept rada</w:t>
            </w:r>
          </w:p>
          <w:p w:rsidR="004E5DC9" w:rsidRPr="004E5DC9" w:rsidRDefault="004E5DC9" w:rsidP="004E5DC9">
            <w:pPr>
              <w:pStyle w:val="Odlomakpopisa"/>
              <w:tabs>
                <w:tab w:val="left" w:pos="874"/>
                <w:tab w:val="center" w:pos="6480"/>
                <w:tab w:val="left" w:pos="8115"/>
              </w:tabs>
              <w:spacing w:after="0"/>
              <w:contextualSpacing/>
              <w:rPr>
                <w:bCs/>
                <w:sz w:val="20"/>
                <w:szCs w:val="20"/>
              </w:rPr>
            </w:pPr>
            <w:r w:rsidRPr="004E5DC9">
              <w:rPr>
                <w:bCs/>
                <w:sz w:val="20"/>
                <w:szCs w:val="20"/>
              </w:rPr>
              <w:t>2. Povezati rad i energiju</w:t>
            </w:r>
          </w:p>
          <w:p w:rsidR="004E5DC9" w:rsidRPr="004E5DC9" w:rsidRDefault="004E5DC9" w:rsidP="004E5DC9">
            <w:pPr>
              <w:pStyle w:val="Odlomakpopisa"/>
              <w:tabs>
                <w:tab w:val="left" w:pos="874"/>
                <w:tab w:val="center" w:pos="6480"/>
                <w:tab w:val="left" w:pos="8115"/>
              </w:tabs>
              <w:spacing w:after="0"/>
              <w:contextualSpacing/>
              <w:rPr>
                <w:bCs/>
                <w:sz w:val="20"/>
                <w:szCs w:val="20"/>
              </w:rPr>
            </w:pPr>
            <w:r w:rsidRPr="004E5DC9">
              <w:rPr>
                <w:bCs/>
                <w:sz w:val="20"/>
                <w:szCs w:val="20"/>
              </w:rPr>
              <w:t>3. Prepoznati primjere međudjelovanja pri kojima se ne obavlja rad</w:t>
            </w:r>
          </w:p>
          <w:p w:rsidR="004E5DC9" w:rsidRDefault="004E5DC9" w:rsidP="004E5DC9">
            <w:pPr>
              <w:pStyle w:val="Odlomakpopisa"/>
              <w:tabs>
                <w:tab w:val="left" w:pos="874"/>
                <w:tab w:val="center" w:pos="6480"/>
                <w:tab w:val="left" w:pos="8115"/>
              </w:tabs>
              <w:spacing w:after="0"/>
              <w:contextualSpacing/>
              <w:rPr>
                <w:bCs/>
                <w:sz w:val="20"/>
                <w:szCs w:val="20"/>
              </w:rPr>
            </w:pPr>
            <w:r w:rsidRPr="004E5DC9">
              <w:rPr>
                <w:bCs/>
                <w:sz w:val="20"/>
                <w:szCs w:val="20"/>
              </w:rPr>
              <w:t>4. Analizirati</w:t>
            </w:r>
            <w:r>
              <w:rPr>
                <w:b/>
                <w:bCs/>
                <w:sz w:val="20"/>
                <w:szCs w:val="20"/>
              </w:rPr>
              <w:t xml:space="preserve"> </w:t>
            </w:r>
            <w:r>
              <w:rPr>
                <w:bCs/>
                <w:sz w:val="20"/>
                <w:szCs w:val="20"/>
              </w:rPr>
              <w:t>pretvorbu kinetičke i potencijalne energije u rad i obrnuto</w:t>
            </w:r>
          </w:p>
          <w:p w:rsidR="00FE45A3" w:rsidRPr="004E5DC9" w:rsidRDefault="004E5DC9" w:rsidP="004E5DC9">
            <w:pPr>
              <w:tabs>
                <w:tab w:val="left" w:pos="814"/>
                <w:tab w:val="center" w:pos="6480"/>
                <w:tab w:val="left" w:pos="8115"/>
              </w:tabs>
              <w:autoSpaceDE w:val="0"/>
              <w:autoSpaceDN w:val="0"/>
              <w:adjustRightInd w:val="0"/>
              <w:spacing w:after="0" w:line="240" w:lineRule="auto"/>
              <w:ind w:left="360"/>
              <w:contextualSpacing/>
              <w:rPr>
                <w:sz w:val="20"/>
                <w:szCs w:val="20"/>
              </w:rPr>
            </w:pPr>
            <w:r>
              <w:rPr>
                <w:sz w:val="20"/>
                <w:szCs w:val="20"/>
              </w:rPr>
              <w:t xml:space="preserve">        </w:t>
            </w:r>
            <w:r w:rsidRPr="004E5DC9">
              <w:rPr>
                <w:sz w:val="20"/>
                <w:szCs w:val="20"/>
              </w:rPr>
              <w:t xml:space="preserve">5. </w:t>
            </w:r>
            <w:r w:rsidR="00FE45A3" w:rsidRPr="004E5DC9">
              <w:rPr>
                <w:sz w:val="20"/>
                <w:szCs w:val="20"/>
              </w:rPr>
              <w:t xml:space="preserve">RB zadaci na str </w:t>
            </w:r>
            <w:r w:rsidRPr="004E5DC9">
              <w:rPr>
                <w:sz w:val="20"/>
                <w:szCs w:val="20"/>
              </w:rPr>
              <w:t>61.-64</w:t>
            </w:r>
            <w:r w:rsidR="00FE45A3" w:rsidRPr="004E5DC9">
              <w:rPr>
                <w:sz w:val="20"/>
                <w:szCs w:val="20"/>
              </w:rPr>
              <w:t>.</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color w:val="365F91"/>
                <w:sz w:val="24"/>
                <w:szCs w:val="24"/>
              </w:rPr>
            </w:pPr>
            <w:r>
              <w:rPr>
                <w:b/>
                <w:bCs/>
                <w:color w:val="C00000"/>
                <w:sz w:val="24"/>
                <w:szCs w:val="24"/>
              </w:rPr>
              <w:t>ORGANIZACIJA NASTAVNOG PROCESA</w:t>
            </w:r>
          </w:p>
        </w:tc>
      </w:tr>
      <w:tr w:rsidR="00FE45A3" w:rsidTr="00E2503A">
        <w:tc>
          <w:tcPr>
            <w:tcW w:w="3746" w:type="dxa"/>
            <w:gridSpan w:val="4"/>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sz w:val="20"/>
                <w:szCs w:val="20"/>
              </w:rPr>
            </w:pPr>
            <w:r>
              <w:rPr>
                <w:b/>
                <w:bCs/>
                <w:sz w:val="20"/>
                <w:szCs w:val="20"/>
              </w:rPr>
              <w:t>NASTAVNE METODE</w:t>
            </w:r>
          </w:p>
        </w:tc>
        <w:tc>
          <w:tcPr>
            <w:tcW w:w="2410" w:type="dxa"/>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sz w:val="20"/>
                <w:szCs w:val="20"/>
              </w:rPr>
            </w:pPr>
            <w:r>
              <w:rPr>
                <w:rStyle w:val="Zadanifontodlomka1"/>
                <w:b/>
                <w:bCs/>
                <w:sz w:val="20"/>
                <w:szCs w:val="20"/>
              </w:rPr>
              <w:t>OBLICI RADA</w:t>
            </w:r>
          </w:p>
        </w:tc>
        <w:tc>
          <w:tcPr>
            <w:tcW w:w="3824" w:type="dxa"/>
            <w:gridSpan w:val="3"/>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jc w:val="center"/>
              <w:rPr>
                <w:b/>
                <w:bCs/>
                <w:sz w:val="20"/>
                <w:szCs w:val="20"/>
              </w:rPr>
            </w:pPr>
            <w:r>
              <w:rPr>
                <w:b/>
                <w:bCs/>
                <w:sz w:val="20"/>
                <w:szCs w:val="20"/>
              </w:rPr>
              <w:t>NASTAVNA SREDSTVA I POMAGALA</w:t>
            </w:r>
          </w:p>
        </w:tc>
      </w:tr>
      <w:tr w:rsidR="00FE45A3" w:rsidTr="00E2503A">
        <w:tc>
          <w:tcPr>
            <w:tcW w:w="3746" w:type="dxa"/>
            <w:gridSpan w:val="4"/>
            <w:tcBorders>
              <w:top w:val="single" w:sz="4" w:space="0" w:color="auto"/>
              <w:left w:val="single" w:sz="4" w:space="0" w:color="auto"/>
              <w:bottom w:val="single" w:sz="4" w:space="0" w:color="auto"/>
              <w:right w:val="single" w:sz="4" w:space="0" w:color="auto"/>
            </w:tcBorders>
          </w:tcPr>
          <w:p w:rsidR="00FE45A3" w:rsidRPr="00DD5F9F" w:rsidRDefault="004E5DC9" w:rsidP="00E2503A">
            <w:pPr>
              <w:numPr>
                <w:ilvl w:val="0"/>
                <w:numId w:val="1"/>
              </w:numPr>
              <w:spacing w:after="0" w:line="240" w:lineRule="auto"/>
              <w:rPr>
                <w:sz w:val="20"/>
                <w:szCs w:val="20"/>
              </w:rPr>
            </w:pPr>
            <w:r>
              <w:rPr>
                <w:sz w:val="20"/>
                <w:szCs w:val="20"/>
              </w:rPr>
              <w:t>izlaganje, demonstracijski pokus, razgovor, rasprava, crtež, rad na tekstu</w:t>
            </w:r>
          </w:p>
        </w:tc>
        <w:tc>
          <w:tcPr>
            <w:tcW w:w="2410" w:type="dxa"/>
            <w:tcBorders>
              <w:top w:val="single" w:sz="4" w:space="0" w:color="auto"/>
              <w:left w:val="single" w:sz="4" w:space="0" w:color="auto"/>
              <w:bottom w:val="single" w:sz="4" w:space="0" w:color="auto"/>
              <w:right w:val="single" w:sz="4" w:space="0" w:color="auto"/>
            </w:tcBorders>
          </w:tcPr>
          <w:p w:rsidR="00FE45A3" w:rsidRPr="00DD5F9F" w:rsidRDefault="004E5DC9" w:rsidP="00E2503A">
            <w:pPr>
              <w:numPr>
                <w:ilvl w:val="0"/>
                <w:numId w:val="1"/>
              </w:numPr>
              <w:tabs>
                <w:tab w:val="left" w:pos="1177"/>
                <w:tab w:val="left" w:pos="5954"/>
              </w:tabs>
              <w:spacing w:after="0" w:line="240" w:lineRule="auto"/>
              <w:rPr>
                <w:rStyle w:val="Zadanifontodlomka1"/>
              </w:rPr>
            </w:pPr>
            <w:r>
              <w:rPr>
                <w:rStyle w:val="Zadanifontodlomka1"/>
                <w:sz w:val="20"/>
                <w:szCs w:val="20"/>
              </w:rPr>
              <w:t>frontalni, individualni rad</w:t>
            </w:r>
          </w:p>
        </w:tc>
        <w:tc>
          <w:tcPr>
            <w:tcW w:w="3824" w:type="dxa"/>
            <w:gridSpan w:val="3"/>
            <w:tcBorders>
              <w:top w:val="single" w:sz="4" w:space="0" w:color="auto"/>
              <w:left w:val="single" w:sz="4" w:space="0" w:color="auto"/>
              <w:bottom w:val="single" w:sz="4" w:space="0" w:color="auto"/>
              <w:right w:val="single" w:sz="4" w:space="0" w:color="auto"/>
            </w:tcBorders>
            <w:vAlign w:val="center"/>
          </w:tcPr>
          <w:p w:rsidR="004E5DC9" w:rsidRDefault="004E5DC9" w:rsidP="004E5DC9">
            <w:pPr>
              <w:pStyle w:val="Odlomakpopisa"/>
              <w:numPr>
                <w:ilvl w:val="0"/>
                <w:numId w:val="1"/>
              </w:numPr>
              <w:spacing w:after="0" w:line="240" w:lineRule="auto"/>
              <w:contextualSpacing/>
              <w:rPr>
                <w:sz w:val="20"/>
                <w:szCs w:val="20"/>
              </w:rPr>
            </w:pPr>
            <w:r>
              <w:rPr>
                <w:sz w:val="20"/>
                <w:szCs w:val="20"/>
              </w:rPr>
              <w:t xml:space="preserve">dinamometar </w:t>
            </w:r>
          </w:p>
          <w:p w:rsidR="004E5DC9" w:rsidRDefault="004E5DC9" w:rsidP="004E5DC9">
            <w:pPr>
              <w:pStyle w:val="Odlomakpopisa"/>
              <w:numPr>
                <w:ilvl w:val="0"/>
                <w:numId w:val="1"/>
              </w:numPr>
              <w:spacing w:after="0" w:line="240" w:lineRule="auto"/>
              <w:contextualSpacing/>
              <w:rPr>
                <w:sz w:val="20"/>
                <w:szCs w:val="20"/>
              </w:rPr>
            </w:pPr>
            <w:r>
              <w:rPr>
                <w:sz w:val="20"/>
                <w:szCs w:val="20"/>
              </w:rPr>
              <w:t>uteg mase  1 kg</w:t>
            </w:r>
          </w:p>
          <w:p w:rsidR="004E5DC9" w:rsidRDefault="004E5DC9" w:rsidP="004E5DC9">
            <w:pPr>
              <w:pStyle w:val="Odlomakpopisa"/>
              <w:numPr>
                <w:ilvl w:val="0"/>
                <w:numId w:val="1"/>
              </w:numPr>
              <w:spacing w:after="0" w:line="240" w:lineRule="auto"/>
              <w:contextualSpacing/>
              <w:rPr>
                <w:sz w:val="20"/>
                <w:szCs w:val="20"/>
              </w:rPr>
            </w:pPr>
            <w:r>
              <w:rPr>
                <w:sz w:val="20"/>
                <w:szCs w:val="20"/>
              </w:rPr>
              <w:t>udžbenik, RB</w:t>
            </w:r>
          </w:p>
          <w:p w:rsidR="00FE45A3" w:rsidRPr="00DE4EFB" w:rsidRDefault="004E5DC9" w:rsidP="004E5DC9">
            <w:pPr>
              <w:pStyle w:val="Odlomakpopisa"/>
              <w:numPr>
                <w:ilvl w:val="0"/>
                <w:numId w:val="1"/>
              </w:numPr>
              <w:spacing w:after="0" w:line="240" w:lineRule="auto"/>
              <w:contextualSpacing/>
              <w:rPr>
                <w:sz w:val="20"/>
                <w:szCs w:val="20"/>
              </w:rPr>
            </w:pPr>
            <w:r>
              <w:rPr>
                <w:sz w:val="20"/>
                <w:szCs w:val="20"/>
              </w:rPr>
              <w:t>ploča, kreda</w:t>
            </w: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vAlign w:val="center"/>
          </w:tcPr>
          <w:p w:rsidR="00FE45A3" w:rsidRDefault="00FE45A3" w:rsidP="00E2503A">
            <w:pPr>
              <w:tabs>
                <w:tab w:val="left" w:pos="1177"/>
                <w:tab w:val="left" w:pos="5954"/>
              </w:tabs>
              <w:spacing w:after="0" w:line="240" w:lineRule="auto"/>
              <w:ind w:left="34"/>
              <w:rPr>
                <w:b/>
                <w:bCs/>
                <w:color w:val="C00000"/>
              </w:rPr>
            </w:pPr>
            <w:r>
              <w:rPr>
                <w:b/>
                <w:bCs/>
                <w:color w:val="C00000"/>
              </w:rPr>
              <w:t>LITERATURA:</w:t>
            </w:r>
          </w:p>
          <w:p w:rsidR="00FE45A3" w:rsidRPr="00557869" w:rsidRDefault="00FE45A3" w:rsidP="00E2503A">
            <w:pPr>
              <w:tabs>
                <w:tab w:val="left" w:pos="1177"/>
                <w:tab w:val="left" w:pos="5954"/>
              </w:tabs>
              <w:spacing w:after="0" w:line="240" w:lineRule="auto"/>
              <w:ind w:left="34"/>
              <w:rPr>
                <w:rFonts w:eastAsia="Calibri"/>
                <w:bCs/>
                <w:sz w:val="20"/>
                <w:szCs w:val="20"/>
              </w:rPr>
            </w:pPr>
            <w:r>
              <w:rPr>
                <w:sz w:val="20"/>
                <w:szCs w:val="20"/>
              </w:rPr>
              <w:t xml:space="preserve">1. </w:t>
            </w:r>
            <w:r w:rsidRPr="00557869">
              <w:rPr>
                <w:rFonts w:eastAsia="Calibri"/>
                <w:bCs/>
                <w:i/>
                <w:sz w:val="20"/>
                <w:szCs w:val="20"/>
              </w:rPr>
              <w:t>Otkrivamo fiziku 7</w:t>
            </w:r>
            <w:r w:rsidRPr="00557869">
              <w:rPr>
                <w:rFonts w:eastAsia="Calibri"/>
                <w:bCs/>
                <w:sz w:val="20"/>
                <w:szCs w:val="20"/>
              </w:rPr>
              <w:t>, udžbenik</w:t>
            </w:r>
          </w:p>
          <w:p w:rsidR="00FE45A3" w:rsidRDefault="00FE45A3" w:rsidP="00E2503A">
            <w:pPr>
              <w:tabs>
                <w:tab w:val="left" w:pos="1177"/>
                <w:tab w:val="left" w:pos="5954"/>
              </w:tabs>
              <w:spacing w:after="0" w:line="240" w:lineRule="auto"/>
              <w:ind w:left="34"/>
              <w:rPr>
                <w:rFonts w:eastAsia="Calibri"/>
                <w:bCs/>
                <w:sz w:val="20"/>
                <w:szCs w:val="20"/>
              </w:rPr>
            </w:pPr>
            <w:r w:rsidRPr="00557869">
              <w:rPr>
                <w:rFonts w:eastAsia="Calibri"/>
                <w:bCs/>
                <w:sz w:val="20"/>
                <w:szCs w:val="20"/>
              </w:rPr>
              <w:t xml:space="preserve">2. </w:t>
            </w:r>
            <w:r w:rsidRPr="00557869">
              <w:rPr>
                <w:rFonts w:eastAsia="Calibri"/>
                <w:bCs/>
                <w:i/>
                <w:sz w:val="20"/>
                <w:szCs w:val="20"/>
              </w:rPr>
              <w:t>Otkrivamo fiziku 7</w:t>
            </w:r>
            <w:r w:rsidRPr="00557869">
              <w:rPr>
                <w:rFonts w:eastAsia="Calibri"/>
                <w:bCs/>
                <w:sz w:val="20"/>
                <w:szCs w:val="20"/>
              </w:rPr>
              <w:t>, radna bilježnica</w:t>
            </w:r>
          </w:p>
          <w:p w:rsidR="00FE45A3" w:rsidRDefault="00FE45A3" w:rsidP="005814B6">
            <w:pPr>
              <w:tabs>
                <w:tab w:val="left" w:pos="1177"/>
                <w:tab w:val="left" w:pos="5954"/>
              </w:tabs>
              <w:spacing w:after="0" w:line="240" w:lineRule="auto"/>
              <w:ind w:left="34"/>
              <w:rPr>
                <w:sz w:val="20"/>
                <w:szCs w:val="20"/>
              </w:rPr>
            </w:pPr>
          </w:p>
        </w:tc>
      </w:tr>
      <w:tr w:rsidR="00FE45A3" w:rsidTr="00E2503A">
        <w:tc>
          <w:tcPr>
            <w:tcW w:w="9980" w:type="dxa"/>
            <w:gridSpan w:val="8"/>
            <w:tcBorders>
              <w:top w:val="single" w:sz="4" w:space="0" w:color="auto"/>
              <w:left w:val="single" w:sz="4" w:space="0" w:color="auto"/>
              <w:bottom w:val="single" w:sz="4" w:space="0" w:color="auto"/>
              <w:right w:val="single" w:sz="4" w:space="0" w:color="auto"/>
            </w:tcBorders>
            <w:shd w:val="clear" w:color="auto" w:fill="D9D9D9"/>
          </w:tcPr>
          <w:p w:rsidR="00FE45A3" w:rsidRDefault="00FE45A3" w:rsidP="00E2503A">
            <w:pPr>
              <w:tabs>
                <w:tab w:val="left" w:pos="1035"/>
              </w:tabs>
              <w:spacing w:after="0" w:line="240" w:lineRule="auto"/>
              <w:ind w:left="226" w:right="-380" w:hanging="202"/>
              <w:jc w:val="center"/>
              <w:rPr>
                <w:b/>
                <w:bCs/>
                <w:color w:val="C00000"/>
              </w:rPr>
            </w:pPr>
            <w:r>
              <w:rPr>
                <w:b/>
                <w:bCs/>
                <w:color w:val="C00000"/>
              </w:rPr>
              <w:t>PLAN PLOČE</w:t>
            </w:r>
          </w:p>
        </w:tc>
      </w:tr>
      <w:tr w:rsidR="00FE45A3" w:rsidTr="00E2503A">
        <w:trPr>
          <w:trHeight w:val="2350"/>
        </w:trPr>
        <w:tc>
          <w:tcPr>
            <w:tcW w:w="9980" w:type="dxa"/>
            <w:gridSpan w:val="8"/>
            <w:tcBorders>
              <w:top w:val="single" w:sz="4" w:space="0" w:color="auto"/>
              <w:left w:val="single" w:sz="4" w:space="0" w:color="auto"/>
              <w:bottom w:val="single" w:sz="4" w:space="0" w:color="auto"/>
              <w:right w:val="single" w:sz="4" w:space="0" w:color="auto"/>
            </w:tcBorders>
          </w:tcPr>
          <w:p w:rsidR="004E5DC9" w:rsidRDefault="004E5DC9" w:rsidP="004E5DC9">
            <w:pPr>
              <w:jc w:val="center"/>
              <w:rPr>
                <w:rFonts w:ascii="Arial" w:hAnsi="Arial" w:cs="Arial"/>
                <w:i/>
              </w:rPr>
            </w:pPr>
            <w:r>
              <w:rPr>
                <w:rFonts w:ascii="Arial" w:hAnsi="Arial" w:cs="Arial"/>
                <w:i/>
              </w:rPr>
              <w:t xml:space="preserve">Rad </w:t>
            </w:r>
          </w:p>
          <w:p w:rsidR="004E5DC9" w:rsidRDefault="004E5DC9" w:rsidP="004E5DC9">
            <w:pPr>
              <w:rPr>
                <w:rFonts w:cs="Minion Pro"/>
                <w:color w:val="000000"/>
              </w:rPr>
            </w:pPr>
            <w:r>
              <w:rPr>
                <w:rFonts w:cs="Minion Pro"/>
                <w:color w:val="000000"/>
              </w:rPr>
              <w:t>rad = sila · put</w:t>
            </w:r>
          </w:p>
          <w:p w:rsidR="004E5DC9" w:rsidRDefault="004E5DC9" w:rsidP="004E5DC9">
            <w:pPr>
              <w:rPr>
                <w:rFonts w:cs="Minion Pro"/>
                <w:i/>
                <w:iCs/>
                <w:color w:val="000000"/>
              </w:rPr>
            </w:pPr>
            <w:r>
              <w:rPr>
                <w:rFonts w:cs="Minion Pro"/>
                <w:i/>
                <w:iCs/>
                <w:color w:val="000000"/>
              </w:rPr>
              <w:t>W = F · s</w:t>
            </w:r>
          </w:p>
          <w:p w:rsidR="004E5DC9" w:rsidRDefault="004E5DC9" w:rsidP="004E5DC9">
            <w:pPr>
              <w:rPr>
                <w:rFonts w:cs="Minion Pro"/>
                <w:iCs/>
                <w:color w:val="000000"/>
              </w:rPr>
            </w:pPr>
            <w:r>
              <w:rPr>
                <w:rFonts w:cs="Minion Pro"/>
                <w:iCs/>
                <w:color w:val="000000"/>
              </w:rPr>
              <w:t>J = N m</w:t>
            </w:r>
          </w:p>
          <w:p w:rsidR="00696A01" w:rsidRDefault="004E5DC9" w:rsidP="004E5DC9">
            <w:pPr>
              <w:rPr>
                <w:i/>
                <w:iCs/>
              </w:rPr>
            </w:pPr>
            <w:r>
              <w:t>Δ</w:t>
            </w:r>
            <w:r>
              <w:rPr>
                <w:i/>
                <w:iCs/>
              </w:rPr>
              <w:t xml:space="preserve">E = W </w:t>
            </w:r>
          </w:p>
          <w:p w:rsidR="00041CFE" w:rsidRDefault="00041CFE" w:rsidP="00041CFE">
            <w:pPr>
              <w:spacing w:after="0" w:line="240" w:lineRule="auto"/>
              <w:rPr>
                <w:rFonts w:cs="Slo SK TheSans SemiBoldPlain"/>
                <w:bCs/>
                <w:i/>
                <w:color w:val="000000"/>
                <w:sz w:val="20"/>
                <w:szCs w:val="20"/>
              </w:rPr>
            </w:pPr>
            <w:r>
              <w:rPr>
                <w:rFonts w:cs="Slo SK TheSans SemiBoldPlain"/>
                <w:bCs/>
                <w:i/>
                <w:color w:val="000000"/>
                <w:sz w:val="20"/>
                <w:szCs w:val="20"/>
              </w:rPr>
              <w:t xml:space="preserve"> W = F s </w:t>
            </w:r>
          </w:p>
          <w:p w:rsidR="00041CFE" w:rsidRDefault="00041CFE" w:rsidP="00041CFE">
            <w:pPr>
              <w:spacing w:after="0" w:line="240" w:lineRule="auto"/>
              <w:rPr>
                <w:rFonts w:cs="Slo SK TheSans SemiBoldPlain"/>
                <w:bCs/>
                <w:i/>
                <w:color w:val="000000"/>
                <w:sz w:val="20"/>
                <w:szCs w:val="20"/>
              </w:rPr>
            </w:pPr>
            <w:r>
              <w:rPr>
                <w:rFonts w:cs="Slo SK TheSans SemiBoldPlain"/>
                <w:bCs/>
                <w:i/>
                <w:color w:val="000000"/>
                <w:sz w:val="20"/>
                <w:szCs w:val="20"/>
              </w:rPr>
              <w:t xml:space="preserve"> W= G h</w:t>
            </w:r>
          </w:p>
          <w:p w:rsidR="00041CFE" w:rsidRDefault="00041CFE" w:rsidP="00041CFE">
            <w:pPr>
              <w:spacing w:after="0" w:line="240" w:lineRule="auto"/>
              <w:rPr>
                <w:rFonts w:cs="Slo SK TheSans SemiBoldPlain"/>
                <w:bCs/>
                <w:i/>
                <w:color w:val="000000"/>
                <w:sz w:val="20"/>
                <w:szCs w:val="20"/>
              </w:rPr>
            </w:pPr>
            <w:r>
              <w:rPr>
                <w:rFonts w:cs="Slo SK TheSans SemiBoldPlain"/>
                <w:bCs/>
                <w:i/>
                <w:color w:val="000000"/>
                <w:sz w:val="20"/>
                <w:szCs w:val="20"/>
              </w:rPr>
              <w:t xml:space="preserve"> W= m g h</w:t>
            </w:r>
          </w:p>
          <w:p w:rsidR="00041CFE" w:rsidRDefault="00041CFE" w:rsidP="00041CFE">
            <w:pPr>
              <w:spacing w:after="0" w:line="240" w:lineRule="auto"/>
              <w:rPr>
                <w:rFonts w:cs="Slo SK TheSans SemiBoldPlain"/>
                <w:bCs/>
                <w:i/>
                <w:color w:val="000000"/>
                <w:sz w:val="20"/>
                <w:szCs w:val="20"/>
              </w:rPr>
            </w:pPr>
          </w:p>
          <w:p w:rsidR="00041CFE" w:rsidRDefault="00041CFE" w:rsidP="00041CFE">
            <w:pPr>
              <w:spacing w:after="0" w:line="240" w:lineRule="auto"/>
              <w:rPr>
                <w:bCs/>
                <w:iCs/>
              </w:rPr>
            </w:pPr>
            <w:r>
              <w:rPr>
                <w:rFonts w:cs="Slo SK TheSans SemiBoldPlain"/>
                <w:b/>
                <w:bCs/>
                <w:i/>
                <w:iCs/>
                <w:color w:val="000000"/>
                <w:sz w:val="20"/>
                <w:szCs w:val="20"/>
              </w:rPr>
              <w:t xml:space="preserve"> W = </w:t>
            </w:r>
            <w:r>
              <w:rPr>
                <w:rFonts w:cs="Slo SK TheSans SemiBoldPlain"/>
                <w:bCs/>
                <w:color w:val="000000"/>
                <w:sz w:val="20"/>
                <w:szCs w:val="20"/>
              </w:rPr>
              <w:t>Δ</w:t>
            </w:r>
            <w:r>
              <w:rPr>
                <w:rFonts w:cs="Slo SK TheSans SemiBoldPlain"/>
                <w:b/>
                <w:bCs/>
                <w:i/>
                <w:iCs/>
                <w:color w:val="000000"/>
                <w:sz w:val="20"/>
                <w:szCs w:val="20"/>
              </w:rPr>
              <w:t>E</w:t>
            </w:r>
            <w:r>
              <w:rPr>
                <w:rFonts w:cs="Slo SK TheSans SemiBoldPlain"/>
                <w:bCs/>
                <w:color w:val="000000"/>
                <w:sz w:val="20"/>
                <w:szCs w:val="20"/>
              </w:rPr>
              <w:t xml:space="preserve">= </w:t>
            </w:r>
            <w:r>
              <w:rPr>
                <w:rFonts w:cs="Slo SK TheSans SemiBoldPlain"/>
                <w:bCs/>
                <w:i/>
                <w:color w:val="000000"/>
                <w:sz w:val="20"/>
                <w:szCs w:val="20"/>
              </w:rPr>
              <w:t>E</w:t>
            </w:r>
            <w:r>
              <w:rPr>
                <w:rFonts w:cs="Slo SK TheSans SemiBoldPlain"/>
                <w:bCs/>
                <w:color w:val="000000"/>
                <w:sz w:val="20"/>
                <w:szCs w:val="20"/>
                <w:vertAlign w:val="subscript"/>
              </w:rPr>
              <w:t>g</w:t>
            </w:r>
            <w:r>
              <w:rPr>
                <w:rFonts w:cs="Slo SK TheSans SemiBoldPlain"/>
                <w:bCs/>
                <w:color w:val="000000"/>
                <w:sz w:val="20"/>
                <w:szCs w:val="20"/>
              </w:rPr>
              <w:t xml:space="preserve"> – </w:t>
            </w:r>
            <w:r>
              <w:rPr>
                <w:rFonts w:cs="Slo SK TheSans SemiBoldPlain"/>
                <w:bCs/>
                <w:i/>
                <w:color w:val="000000"/>
                <w:sz w:val="20"/>
                <w:szCs w:val="20"/>
              </w:rPr>
              <w:t>E</w:t>
            </w:r>
            <w:r>
              <w:rPr>
                <w:rFonts w:cs="Slo SK TheSans SemiBoldPlain"/>
                <w:bCs/>
                <w:color w:val="000000"/>
                <w:sz w:val="20"/>
                <w:szCs w:val="20"/>
                <w:vertAlign w:val="subscript"/>
              </w:rPr>
              <w:t xml:space="preserve">0 </w:t>
            </w:r>
            <w:r>
              <w:rPr>
                <w:bCs/>
                <w:iCs/>
              </w:rPr>
              <w:t xml:space="preserve"> ,  </w:t>
            </w:r>
            <w:r>
              <w:rPr>
                <w:bCs/>
                <w:i/>
                <w:iCs/>
              </w:rPr>
              <w:t>E</w:t>
            </w:r>
            <w:r>
              <w:rPr>
                <w:bCs/>
                <w:iCs/>
                <w:vertAlign w:val="subscript"/>
              </w:rPr>
              <w:t xml:space="preserve">0 </w:t>
            </w:r>
            <w:r>
              <w:rPr>
                <w:bCs/>
                <w:iCs/>
              </w:rPr>
              <w:t xml:space="preserve">= 0     </w:t>
            </w:r>
          </w:p>
          <w:p w:rsidR="00041CFE" w:rsidRDefault="00041CFE" w:rsidP="00041CFE">
            <w:pPr>
              <w:spacing w:after="0" w:line="240" w:lineRule="auto"/>
              <w:rPr>
                <w:rFonts w:cs="Slo SK TheSans SemiBoldPlain"/>
                <w:bCs/>
                <w:color w:val="000000"/>
                <w:sz w:val="20"/>
                <w:szCs w:val="20"/>
                <w:vertAlign w:val="subscript"/>
              </w:rPr>
            </w:pPr>
            <w:r>
              <w:rPr>
                <w:bCs/>
                <w:iCs/>
              </w:rPr>
              <w:t xml:space="preserve">   </w:t>
            </w:r>
          </w:p>
          <w:p w:rsidR="00041CFE" w:rsidRDefault="00041CFE" w:rsidP="00041CFE">
            <w:pPr>
              <w:rPr>
                <w:rFonts w:cs="Minion Pro"/>
                <w:color w:val="000000"/>
              </w:rPr>
            </w:pPr>
            <w:r>
              <w:rPr>
                <w:rFonts w:cs="Minion Pro"/>
                <w:i/>
                <w:iCs/>
                <w:color w:val="000000"/>
              </w:rPr>
              <w:t>Gravitacijska energija tijela       E</w:t>
            </w:r>
            <w:r>
              <w:rPr>
                <w:rStyle w:val="A6"/>
              </w:rPr>
              <w:t xml:space="preserve">g </w:t>
            </w:r>
            <w:r>
              <w:rPr>
                <w:rFonts w:cs="Minion Pro"/>
                <w:color w:val="000000"/>
              </w:rPr>
              <w:t xml:space="preserve">= </w:t>
            </w:r>
            <w:r>
              <w:rPr>
                <w:rFonts w:cs="Minion Pro"/>
                <w:i/>
                <w:iCs/>
                <w:color w:val="000000"/>
              </w:rPr>
              <w:t>G· h</w:t>
            </w:r>
          </w:p>
          <w:p w:rsidR="00041CFE" w:rsidRDefault="00041CFE" w:rsidP="00041CFE">
            <w:pPr>
              <w:rPr>
                <w:rFonts w:cs="Minion Pro"/>
                <w:i/>
                <w:iCs/>
                <w:color w:val="000000"/>
              </w:rPr>
            </w:pPr>
            <w:r>
              <w:rPr>
                <w:rFonts w:cs="Minion Pro"/>
                <w:color w:val="000000"/>
              </w:rPr>
              <w:t xml:space="preserve">                                                        </w:t>
            </w:r>
            <w:r>
              <w:rPr>
                <w:rFonts w:cs="Minion Pro"/>
                <w:i/>
                <w:iCs/>
                <w:color w:val="000000"/>
              </w:rPr>
              <w:t>E</w:t>
            </w:r>
            <w:r>
              <w:rPr>
                <w:rStyle w:val="A6"/>
              </w:rPr>
              <w:t xml:space="preserve">g </w:t>
            </w:r>
            <w:r>
              <w:rPr>
                <w:rFonts w:cs="Minion Pro"/>
                <w:color w:val="000000"/>
              </w:rPr>
              <w:t xml:space="preserve">= </w:t>
            </w:r>
            <w:r>
              <w:rPr>
                <w:rFonts w:cs="Minion Pro"/>
                <w:i/>
                <w:iCs/>
                <w:color w:val="000000"/>
              </w:rPr>
              <w:t>m · g · h</w:t>
            </w:r>
          </w:p>
          <w:p w:rsidR="00F6297F" w:rsidRDefault="00F6297F" w:rsidP="00F6297F">
            <w:pPr>
              <w:rPr>
                <w:i/>
              </w:rPr>
            </w:pPr>
          </w:p>
          <w:p w:rsidR="00F6297F" w:rsidRDefault="00F6297F" w:rsidP="00F6297F">
            <w:pPr>
              <w:rPr>
                <w:i/>
              </w:rPr>
            </w:pPr>
            <w:r>
              <w:rPr>
                <w:i/>
              </w:rPr>
              <w:t>Postupak rješavanja odabranih zadataka</w:t>
            </w:r>
          </w:p>
          <w:p w:rsidR="00F6297F" w:rsidRDefault="00F6297F" w:rsidP="00041CFE">
            <w:pPr>
              <w:rPr>
                <w:bCs/>
                <w:i/>
                <w:sz w:val="20"/>
                <w:szCs w:val="20"/>
              </w:rPr>
            </w:pPr>
          </w:p>
          <w:p w:rsidR="00FE45A3" w:rsidRPr="00D4176D" w:rsidRDefault="00E23B92" w:rsidP="00E23B92">
            <w:pPr>
              <w:spacing w:after="0"/>
              <w:rPr>
                <w:rFonts w:eastAsia="SloSKTheSansSemiBoldPlain" w:cs="SloSKTheSansSemiBoldPlain"/>
                <w:b/>
                <w:bCs/>
                <w:sz w:val="20"/>
                <w:szCs w:val="20"/>
                <w:lang w:eastAsia="hr-HR"/>
              </w:rPr>
            </w:pPr>
            <w:r>
              <w:rPr>
                <w:i/>
              </w:rPr>
              <w:t xml:space="preserve">               </w:t>
            </w:r>
          </w:p>
        </w:tc>
      </w:tr>
      <w:tr w:rsidR="00FE45A3" w:rsidTr="00E2503A">
        <w:trPr>
          <w:gridBefore w:val="1"/>
          <w:wBefore w:w="198" w:type="dxa"/>
          <w:trHeight w:val="354"/>
        </w:trPr>
        <w:tc>
          <w:tcPr>
            <w:tcW w:w="9782" w:type="dxa"/>
            <w:gridSpan w:val="7"/>
            <w:tcBorders>
              <w:top w:val="single" w:sz="18" w:space="0" w:color="000000"/>
              <w:left w:val="single" w:sz="18" w:space="0" w:color="000000"/>
              <w:bottom w:val="single" w:sz="8" w:space="0" w:color="000000"/>
              <w:right w:val="single" w:sz="18" w:space="0" w:color="000000"/>
            </w:tcBorders>
            <w:shd w:val="clear" w:color="auto" w:fill="D9D9D9"/>
            <w:tcMar>
              <w:top w:w="72" w:type="dxa"/>
              <w:left w:w="144" w:type="dxa"/>
              <w:bottom w:w="72" w:type="dxa"/>
              <w:right w:w="144" w:type="dxa"/>
            </w:tcMar>
          </w:tcPr>
          <w:p w:rsidR="00FE45A3" w:rsidRDefault="00FE45A3" w:rsidP="00E2503A">
            <w:pPr>
              <w:spacing w:after="0" w:line="240" w:lineRule="auto"/>
              <w:textAlignment w:val="baseline"/>
              <w:rPr>
                <w:i/>
                <w:iCs/>
                <w:color w:val="C00000"/>
                <w:kern w:val="24"/>
                <w:lang w:eastAsia="hr-HR"/>
              </w:rPr>
            </w:pPr>
            <w:r>
              <w:rPr>
                <w:b/>
                <w:bCs/>
                <w:color w:val="C00000"/>
                <w:lang w:eastAsia="hr-HR"/>
              </w:rPr>
              <w:lastRenderedPageBreak/>
              <w:t>TIJEK NASTAVNOG PROCESA</w:t>
            </w:r>
          </w:p>
        </w:tc>
      </w:tr>
      <w:tr w:rsidR="00FE45A3" w:rsidTr="00E2503A">
        <w:trPr>
          <w:gridBefore w:val="1"/>
          <w:wBefore w:w="198" w:type="dxa"/>
          <w:trHeight w:val="354"/>
        </w:trPr>
        <w:tc>
          <w:tcPr>
            <w:tcW w:w="9782" w:type="dxa"/>
            <w:gridSpan w:val="7"/>
            <w:tcBorders>
              <w:top w:val="single" w:sz="1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jc w:val="center"/>
              <w:textAlignment w:val="baseline"/>
              <w:rPr>
                <w:b/>
                <w:bCs/>
                <w:color w:val="C00000"/>
                <w:lang w:eastAsia="hr-HR"/>
              </w:rPr>
            </w:pPr>
            <w:r>
              <w:rPr>
                <w:b/>
                <w:bCs/>
                <w:color w:val="C00000"/>
                <w:kern w:val="24"/>
                <w:lang w:eastAsia="hr-HR"/>
              </w:rPr>
              <w:t>Aktivnost učenika</w:t>
            </w:r>
          </w:p>
        </w:tc>
      </w:tr>
      <w:tr w:rsidR="00FE45A3" w:rsidTr="00E2503A">
        <w:trPr>
          <w:gridBefore w:val="1"/>
          <w:wBefore w:w="198" w:type="dxa"/>
          <w:trHeight w:val="227"/>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textAlignment w:val="baseline"/>
              <w:rPr>
                <w:b/>
                <w:bCs/>
                <w:lang w:eastAsia="hr-HR"/>
              </w:rPr>
            </w:pPr>
            <w:r>
              <w:rPr>
                <w:b/>
                <w:bCs/>
                <w:kern w:val="24"/>
                <w:lang w:eastAsia="hr-HR"/>
              </w:rPr>
              <w:t>Uvodni dio (otvaranje problema)</w:t>
            </w:r>
          </w:p>
        </w:tc>
      </w:tr>
      <w:tr w:rsidR="00FE45A3" w:rsidTr="00E2503A">
        <w:trPr>
          <w:gridBefore w:val="1"/>
          <w:wBefore w:w="198" w:type="dxa"/>
          <w:trHeight w:val="902"/>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rPr>
                <w:sz w:val="20"/>
                <w:szCs w:val="20"/>
              </w:rPr>
            </w:pPr>
          </w:p>
          <w:p w:rsidR="004E5DC9" w:rsidRDefault="004E5DC9" w:rsidP="004E5DC9">
            <w:pPr>
              <w:spacing w:after="0" w:line="240" w:lineRule="auto"/>
              <w:rPr>
                <w:rFonts w:cs="Slo SK TheSans SemiBoldPlain"/>
                <w:bCs/>
                <w:color w:val="000000"/>
                <w:sz w:val="20"/>
                <w:szCs w:val="20"/>
              </w:rPr>
            </w:pPr>
            <w:r>
              <w:rPr>
                <w:rFonts w:cs="Slo SK TheSans SemiBoldPlain"/>
                <w:bCs/>
                <w:color w:val="000000"/>
                <w:sz w:val="20"/>
                <w:szCs w:val="20"/>
              </w:rPr>
              <w:t xml:space="preserve">Nastavni sat otvaramo primjerom podizanja utega mase 1kg s poda na visinu 1 m. </w:t>
            </w:r>
          </w:p>
          <w:p w:rsidR="004E5DC9" w:rsidRPr="004E5DC9" w:rsidRDefault="004E5DC9" w:rsidP="004E5DC9">
            <w:pPr>
              <w:spacing w:after="0" w:line="240" w:lineRule="auto"/>
              <w:rPr>
                <w:b/>
                <w:sz w:val="20"/>
                <w:szCs w:val="20"/>
                <w:lang w:eastAsia="hr-HR"/>
              </w:rPr>
            </w:pPr>
            <w:r>
              <w:rPr>
                <w:rFonts w:cs="Slo SK TheSans SemiBoldPlain"/>
                <w:bCs/>
                <w:color w:val="000000"/>
                <w:sz w:val="20"/>
                <w:szCs w:val="20"/>
              </w:rPr>
              <w:t xml:space="preserve">Učenici </w:t>
            </w:r>
            <w:r w:rsidRPr="004E5DC9">
              <w:rPr>
                <w:b/>
                <w:sz w:val="20"/>
                <w:szCs w:val="20"/>
                <w:lang w:eastAsia="hr-HR"/>
              </w:rPr>
              <w:t>slušaju</w:t>
            </w:r>
            <w:r>
              <w:rPr>
                <w:sz w:val="20"/>
                <w:szCs w:val="20"/>
                <w:lang w:eastAsia="hr-HR"/>
              </w:rPr>
              <w:t xml:space="preserve"> upute o istraživanju rada, izvode pokus – podižu utege mase 1 kg i težinu utega mjere dinamometrom. Ako nema dovoljno pribora izvodi se demonstracijski pokus ili ga izvodi jedan učenik. Učenici </w:t>
            </w:r>
            <w:r w:rsidRPr="004E5DC9">
              <w:rPr>
                <w:b/>
                <w:sz w:val="20"/>
                <w:szCs w:val="20"/>
                <w:lang w:eastAsia="hr-HR"/>
              </w:rPr>
              <w:t>bilježe i skiciraju</w:t>
            </w:r>
            <w:r w:rsidRPr="004E5DC9">
              <w:rPr>
                <w:sz w:val="20"/>
                <w:szCs w:val="20"/>
                <w:lang w:eastAsia="hr-HR"/>
              </w:rPr>
              <w:t xml:space="preserve"> pokus</w:t>
            </w:r>
            <w:r w:rsidRPr="004E5DC9">
              <w:rPr>
                <w:b/>
                <w:sz w:val="20"/>
                <w:szCs w:val="20"/>
                <w:lang w:eastAsia="hr-HR"/>
              </w:rPr>
              <w:t>.</w:t>
            </w:r>
          </w:p>
          <w:p w:rsidR="008507A6" w:rsidRDefault="008507A6" w:rsidP="008507A6">
            <w:pPr>
              <w:pStyle w:val="Odlomakpopisa"/>
              <w:spacing w:after="0" w:line="240" w:lineRule="auto"/>
              <w:ind w:left="435"/>
              <w:contextualSpacing/>
              <w:rPr>
                <w:sz w:val="20"/>
                <w:szCs w:val="20"/>
                <w:lang w:eastAsia="hr-HR"/>
              </w:rPr>
            </w:pPr>
            <w:r>
              <w:rPr>
                <w:sz w:val="20"/>
                <w:szCs w:val="20"/>
                <w:lang w:eastAsia="hr-HR"/>
              </w:rPr>
              <w:t xml:space="preserve">Učenici </w:t>
            </w:r>
            <w:r w:rsidRPr="008507A6">
              <w:rPr>
                <w:b/>
                <w:sz w:val="20"/>
                <w:szCs w:val="20"/>
                <w:lang w:eastAsia="hr-HR"/>
              </w:rPr>
              <w:t>uspoređuju</w:t>
            </w:r>
            <w:r>
              <w:rPr>
                <w:sz w:val="20"/>
                <w:szCs w:val="20"/>
                <w:lang w:eastAsia="hr-HR"/>
              </w:rPr>
              <w:t xml:space="preserve"> pretvorene energije, </w:t>
            </w:r>
            <w:r w:rsidRPr="008507A6">
              <w:rPr>
                <w:b/>
                <w:sz w:val="20"/>
                <w:szCs w:val="20"/>
                <w:lang w:eastAsia="hr-HR"/>
              </w:rPr>
              <w:t>raspravljaju</w:t>
            </w:r>
            <w:r>
              <w:rPr>
                <w:sz w:val="20"/>
                <w:szCs w:val="20"/>
                <w:lang w:eastAsia="hr-HR"/>
              </w:rPr>
              <w:t xml:space="preserve"> o veličini obavljenih radova i </w:t>
            </w:r>
            <w:r w:rsidRPr="008507A6">
              <w:rPr>
                <w:b/>
                <w:sz w:val="20"/>
                <w:szCs w:val="20"/>
                <w:lang w:eastAsia="hr-HR"/>
              </w:rPr>
              <w:t>odgovaraju</w:t>
            </w:r>
            <w:r>
              <w:rPr>
                <w:sz w:val="20"/>
                <w:szCs w:val="20"/>
                <w:lang w:eastAsia="hr-HR"/>
              </w:rPr>
              <w:t xml:space="preserve"> na pitanja </w:t>
            </w:r>
          </w:p>
          <w:p w:rsidR="004E5DC9" w:rsidRDefault="004E5DC9" w:rsidP="004E5DC9">
            <w:pPr>
              <w:pStyle w:val="Odlomakpopisa"/>
              <w:numPr>
                <w:ilvl w:val="0"/>
                <w:numId w:val="21"/>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Koju silu ste svladavali prilikom podizanja utega?</w:t>
            </w:r>
          </w:p>
          <w:p w:rsidR="004E5DC9" w:rsidRDefault="004E5DC9" w:rsidP="004E5DC9">
            <w:pPr>
              <w:pStyle w:val="Odlomakpopisa"/>
              <w:numPr>
                <w:ilvl w:val="0"/>
                <w:numId w:val="21"/>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U koji oblike energije utega se pretvorila vaša energija kada ste podigli uteg?</w:t>
            </w:r>
          </w:p>
          <w:p w:rsidR="004E5DC9" w:rsidRDefault="004E5DC9" w:rsidP="004E5DC9">
            <w:pPr>
              <w:pStyle w:val="Odlomakpopisa"/>
              <w:numPr>
                <w:ilvl w:val="0"/>
                <w:numId w:val="21"/>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Koliko bi puta bila veća pretvorena energija da ste podizali uteg težine 20 N na istu visinu?</w:t>
            </w:r>
          </w:p>
          <w:p w:rsidR="004E5DC9" w:rsidRDefault="004E5DC9" w:rsidP="004E5DC9">
            <w:pPr>
              <w:pStyle w:val="Odlomakpopisa"/>
              <w:numPr>
                <w:ilvl w:val="0"/>
                <w:numId w:val="21"/>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Koliko bi puta bila veća pretvorena energija da ste podizali uteg težine 10 N na visinu 3 m?</w:t>
            </w:r>
          </w:p>
          <w:p w:rsidR="004E5DC9" w:rsidRDefault="004E5DC9" w:rsidP="004E5DC9">
            <w:pPr>
              <w:pStyle w:val="Odlomakpopisa"/>
              <w:numPr>
                <w:ilvl w:val="0"/>
                <w:numId w:val="21"/>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U kojem biste slučaju više radili?</w:t>
            </w:r>
          </w:p>
          <w:p w:rsidR="004E5DC9" w:rsidRDefault="004E5DC9" w:rsidP="004E5DC9">
            <w:pPr>
              <w:pStyle w:val="Odlomakpopisa"/>
              <w:numPr>
                <w:ilvl w:val="0"/>
                <w:numId w:val="21"/>
              </w:numPr>
              <w:spacing w:after="0" w:line="240" w:lineRule="auto"/>
              <w:contextualSpacing/>
              <w:rPr>
                <w:rFonts w:cs="Slo SK TheSans SemiBoldPlain"/>
                <w:bCs/>
                <w:i/>
                <w:iCs/>
                <w:color w:val="000000"/>
                <w:sz w:val="20"/>
                <w:szCs w:val="20"/>
              </w:rPr>
            </w:pPr>
            <w:r>
              <w:rPr>
                <w:rFonts w:cs="Slo SK TheSans SemiBoldPlain"/>
                <w:bCs/>
                <w:i/>
                <w:iCs/>
                <w:color w:val="000000"/>
                <w:sz w:val="20"/>
                <w:szCs w:val="20"/>
              </w:rPr>
              <w:t>Biste li mogli reći o čemu ovisi rad pri podizanju tereta?</w:t>
            </w:r>
          </w:p>
          <w:p w:rsidR="004E5DC9" w:rsidRDefault="004E5DC9" w:rsidP="004E5DC9">
            <w:pPr>
              <w:pStyle w:val="Odlomakpopisa"/>
              <w:spacing w:after="0" w:line="240" w:lineRule="auto"/>
              <w:ind w:left="435"/>
              <w:contextualSpacing/>
              <w:rPr>
                <w:sz w:val="20"/>
                <w:szCs w:val="20"/>
                <w:lang w:eastAsia="hr-HR"/>
              </w:rPr>
            </w:pPr>
          </w:p>
          <w:p w:rsidR="004E5DC9" w:rsidRDefault="008507A6" w:rsidP="008507A6">
            <w:pPr>
              <w:pStyle w:val="Odlomakpopisa"/>
              <w:spacing w:after="0" w:line="240" w:lineRule="auto"/>
              <w:ind w:left="435"/>
              <w:contextualSpacing/>
              <w:rPr>
                <w:sz w:val="20"/>
                <w:szCs w:val="20"/>
                <w:lang w:eastAsia="hr-HR"/>
              </w:rPr>
            </w:pPr>
            <w:r>
              <w:rPr>
                <w:sz w:val="20"/>
                <w:szCs w:val="20"/>
                <w:lang w:eastAsia="hr-HR"/>
              </w:rPr>
              <w:t xml:space="preserve">Učenici </w:t>
            </w:r>
            <w:r w:rsidR="004E5DC9">
              <w:rPr>
                <w:sz w:val="20"/>
                <w:szCs w:val="20"/>
                <w:lang w:eastAsia="hr-HR"/>
              </w:rPr>
              <w:t xml:space="preserve">obavljeni rad </w:t>
            </w:r>
            <w:r w:rsidR="004E5DC9" w:rsidRPr="008507A6">
              <w:rPr>
                <w:b/>
                <w:sz w:val="20"/>
                <w:szCs w:val="20"/>
                <w:lang w:eastAsia="hr-HR"/>
              </w:rPr>
              <w:t>povezuju</w:t>
            </w:r>
            <w:r w:rsidR="004E5DC9">
              <w:rPr>
                <w:sz w:val="20"/>
                <w:szCs w:val="20"/>
                <w:lang w:eastAsia="hr-HR"/>
              </w:rPr>
              <w:t xml:space="preserve"> s veličinom sile koju svladavaju i visinom na koju podižu uteg (teret)</w:t>
            </w:r>
          </w:p>
          <w:p w:rsidR="008507A6" w:rsidRDefault="008507A6" w:rsidP="004E5DC9">
            <w:pPr>
              <w:spacing w:after="0" w:line="240" w:lineRule="auto"/>
              <w:rPr>
                <w:rFonts w:cs="Slo SK TheSans SemiBoldPlain"/>
                <w:bCs/>
                <w:color w:val="000000"/>
                <w:sz w:val="20"/>
                <w:szCs w:val="20"/>
              </w:rPr>
            </w:pPr>
          </w:p>
          <w:p w:rsidR="004E5DC9" w:rsidRDefault="004E5DC9" w:rsidP="004E5DC9">
            <w:pPr>
              <w:spacing w:after="0" w:line="240" w:lineRule="auto"/>
              <w:rPr>
                <w:rFonts w:cs="Slo SK TheSans SemiBoldPlain"/>
                <w:bCs/>
                <w:color w:val="000000"/>
                <w:sz w:val="20"/>
                <w:szCs w:val="20"/>
              </w:rPr>
            </w:pPr>
            <w:r>
              <w:rPr>
                <w:rFonts w:cs="Slo SK TheSans SemiBoldPlain"/>
                <w:bCs/>
                <w:color w:val="000000"/>
                <w:sz w:val="20"/>
                <w:szCs w:val="20"/>
              </w:rPr>
              <w:t xml:space="preserve">Djelujući silom, podižući uteg na određenu visinu, obavljamo </w:t>
            </w:r>
            <w:r>
              <w:rPr>
                <w:rFonts w:cs="Slo SK TheSans SemiBoldPlain"/>
                <w:b/>
                <w:bCs/>
                <w:color w:val="000000"/>
                <w:sz w:val="20"/>
                <w:szCs w:val="20"/>
              </w:rPr>
              <w:t>rad</w:t>
            </w:r>
            <w:r>
              <w:rPr>
                <w:rFonts w:cs="Slo SK TheSans SemiBoldPlain"/>
                <w:bCs/>
                <w:color w:val="000000"/>
                <w:sz w:val="20"/>
                <w:szCs w:val="20"/>
              </w:rPr>
              <w:t>. Silu kojom podižemo uteg možemo izmjeriti ovjesivši uteg na dinamo</w:t>
            </w:r>
            <w:r>
              <w:rPr>
                <w:rFonts w:cs="Slo SK TheSans SemiBoldPlain"/>
                <w:bCs/>
                <w:color w:val="000000"/>
                <w:sz w:val="20"/>
                <w:szCs w:val="20"/>
              </w:rPr>
              <w:softHyphen/>
              <w:t xml:space="preserve">metar. </w:t>
            </w:r>
          </w:p>
          <w:p w:rsidR="004E5DC9" w:rsidRDefault="004E5DC9" w:rsidP="004E5DC9">
            <w:pPr>
              <w:spacing w:after="0" w:line="240" w:lineRule="auto"/>
              <w:rPr>
                <w:rFonts w:cs="Slo SK TheSans SemiBoldPlain"/>
                <w:bCs/>
                <w:color w:val="000000"/>
                <w:sz w:val="20"/>
                <w:szCs w:val="20"/>
              </w:rPr>
            </w:pPr>
            <w:r>
              <w:rPr>
                <w:rFonts w:cs="Slo SK TheSans SemiBoldPlain"/>
                <w:bCs/>
                <w:color w:val="000000"/>
                <w:sz w:val="20"/>
                <w:szCs w:val="20"/>
              </w:rPr>
              <w:t xml:space="preserve">Učenici znaju da dinamometrom mjerimo težinu utega i lako će zaključiti da je </w:t>
            </w:r>
            <w:r>
              <w:rPr>
                <w:rFonts w:cs="Slo SK TheSans SemiBoldPlain"/>
                <w:b/>
                <w:bCs/>
                <w:color w:val="000000"/>
                <w:sz w:val="20"/>
                <w:szCs w:val="20"/>
              </w:rPr>
              <w:t>sila mišića kojom podižemo uteg jednaka njegovoj težini, ali je suprotno usmjerena</w:t>
            </w:r>
            <w:r>
              <w:rPr>
                <w:rFonts w:cs="Slo SK TheSans SemiBoldPlain"/>
                <w:bCs/>
                <w:i/>
                <w:iCs/>
                <w:color w:val="000000"/>
                <w:sz w:val="20"/>
                <w:szCs w:val="20"/>
              </w:rPr>
              <w:t>.</w:t>
            </w:r>
          </w:p>
          <w:p w:rsidR="008507A6" w:rsidRDefault="008507A6" w:rsidP="008507A6">
            <w:pPr>
              <w:pStyle w:val="Odlomakpopisa"/>
              <w:spacing w:after="0" w:line="240" w:lineRule="auto"/>
              <w:ind w:left="435"/>
              <w:contextualSpacing/>
              <w:rPr>
                <w:sz w:val="20"/>
                <w:szCs w:val="20"/>
                <w:lang w:eastAsia="hr-HR"/>
              </w:rPr>
            </w:pPr>
          </w:p>
          <w:p w:rsidR="008507A6" w:rsidRDefault="008507A6" w:rsidP="008507A6">
            <w:pPr>
              <w:pStyle w:val="Odlomakpopisa"/>
              <w:spacing w:after="0" w:line="240" w:lineRule="auto"/>
              <w:ind w:left="435"/>
              <w:contextualSpacing/>
              <w:rPr>
                <w:sz w:val="20"/>
                <w:szCs w:val="20"/>
                <w:lang w:eastAsia="hr-HR"/>
              </w:rPr>
            </w:pPr>
            <w:r>
              <w:rPr>
                <w:sz w:val="20"/>
                <w:szCs w:val="20"/>
                <w:lang w:eastAsia="hr-HR"/>
              </w:rPr>
              <w:t xml:space="preserve">Učenici </w:t>
            </w:r>
            <w:r w:rsidRPr="008507A6">
              <w:rPr>
                <w:b/>
                <w:sz w:val="20"/>
                <w:szCs w:val="20"/>
                <w:lang w:eastAsia="hr-HR"/>
              </w:rPr>
              <w:t>zaključuju</w:t>
            </w:r>
            <w:r>
              <w:rPr>
                <w:sz w:val="20"/>
                <w:szCs w:val="20"/>
                <w:lang w:eastAsia="hr-HR"/>
              </w:rPr>
              <w:t xml:space="preserve"> i </w:t>
            </w:r>
            <w:r w:rsidRPr="008507A6">
              <w:rPr>
                <w:b/>
                <w:sz w:val="20"/>
                <w:szCs w:val="20"/>
                <w:lang w:eastAsia="hr-HR"/>
              </w:rPr>
              <w:t>iskazuju</w:t>
            </w:r>
            <w:r>
              <w:rPr>
                <w:sz w:val="20"/>
                <w:szCs w:val="20"/>
                <w:lang w:eastAsia="hr-HR"/>
              </w:rPr>
              <w:t xml:space="preserve"> veličinu mišićne sile (usmjerena suprotno težini, istoga iznosa) </w:t>
            </w:r>
          </w:p>
          <w:p w:rsidR="00FE45A3" w:rsidRDefault="00FE45A3" w:rsidP="004641B2">
            <w:pPr>
              <w:spacing w:after="0" w:line="240" w:lineRule="auto"/>
              <w:rPr>
                <w:b/>
                <w:bCs/>
                <w:sz w:val="20"/>
                <w:szCs w:val="20"/>
                <w:lang w:eastAsia="hr-HR"/>
              </w:rPr>
            </w:pPr>
          </w:p>
        </w:tc>
      </w:tr>
      <w:tr w:rsidR="00FE45A3" w:rsidTr="00E2503A">
        <w:trPr>
          <w:gridBefore w:val="1"/>
          <w:wBefore w:w="198" w:type="dxa"/>
          <w:trHeight w:val="227"/>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FE45A3" w:rsidRDefault="00FE45A3" w:rsidP="00E2503A">
            <w:pPr>
              <w:spacing w:after="0" w:line="240" w:lineRule="auto"/>
              <w:ind w:left="424"/>
              <w:textAlignment w:val="baseline"/>
              <w:rPr>
                <w:b/>
                <w:bCs/>
                <w:lang w:eastAsia="hr-HR"/>
              </w:rPr>
            </w:pPr>
            <w:r>
              <w:rPr>
                <w:b/>
                <w:bCs/>
                <w:kern w:val="24"/>
                <w:lang w:eastAsia="hr-HR"/>
              </w:rPr>
              <w:t>Središnji dio (konstruiranje modela)</w:t>
            </w:r>
          </w:p>
        </w:tc>
      </w:tr>
      <w:tr w:rsidR="00FE45A3" w:rsidTr="002C3A1D">
        <w:trPr>
          <w:gridBefore w:val="1"/>
          <w:wBefore w:w="198" w:type="dxa"/>
          <w:trHeight w:val="2035"/>
        </w:trPr>
        <w:tc>
          <w:tcPr>
            <w:tcW w:w="9782" w:type="dxa"/>
            <w:gridSpan w:val="7"/>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8507A6" w:rsidRDefault="008507A6" w:rsidP="008507A6">
            <w:pPr>
              <w:spacing w:after="0" w:line="240" w:lineRule="auto"/>
              <w:rPr>
                <w:bCs/>
                <w:color w:val="000000"/>
                <w:sz w:val="20"/>
                <w:szCs w:val="20"/>
              </w:rPr>
            </w:pPr>
            <w:r>
              <w:rPr>
                <w:bCs/>
                <w:color w:val="000000"/>
                <w:sz w:val="20"/>
                <w:szCs w:val="20"/>
              </w:rPr>
              <w:t xml:space="preserve">Rad izračunamo umnoškom sile </w:t>
            </w:r>
            <w:r>
              <w:rPr>
                <w:bCs/>
                <w:i/>
                <w:iCs/>
                <w:color w:val="000000"/>
                <w:sz w:val="20"/>
                <w:szCs w:val="20"/>
              </w:rPr>
              <w:t>F</w:t>
            </w:r>
            <w:r>
              <w:rPr>
                <w:bCs/>
                <w:color w:val="000000"/>
                <w:sz w:val="20"/>
                <w:szCs w:val="20"/>
              </w:rPr>
              <w:t xml:space="preserve"> i puta </w:t>
            </w:r>
            <w:r>
              <w:rPr>
                <w:bCs/>
                <w:i/>
                <w:iCs/>
                <w:color w:val="000000"/>
                <w:sz w:val="20"/>
                <w:szCs w:val="20"/>
              </w:rPr>
              <w:t>s</w:t>
            </w:r>
            <w:r>
              <w:rPr>
                <w:bCs/>
                <w:color w:val="000000"/>
                <w:sz w:val="20"/>
                <w:szCs w:val="20"/>
              </w:rPr>
              <w:t xml:space="preserve">. U promatranom primjeru to će biti visina 1 m na koju smo podigli uteg. Rad možemo iskazati izrazom: </w:t>
            </w:r>
          </w:p>
          <w:p w:rsidR="008507A6" w:rsidRDefault="008507A6" w:rsidP="008507A6">
            <w:pPr>
              <w:spacing w:after="0" w:line="240" w:lineRule="auto"/>
              <w:jc w:val="center"/>
              <w:rPr>
                <w:bCs/>
                <w:color w:val="000000"/>
                <w:sz w:val="20"/>
                <w:szCs w:val="20"/>
              </w:rPr>
            </w:pPr>
            <w:r>
              <w:rPr>
                <w:bCs/>
                <w:i/>
                <w:iCs/>
                <w:color w:val="000000"/>
                <w:sz w:val="20"/>
                <w:szCs w:val="20"/>
              </w:rPr>
              <w:t>W</w:t>
            </w:r>
            <w:r>
              <w:rPr>
                <w:bCs/>
                <w:color w:val="000000"/>
                <w:sz w:val="20"/>
                <w:szCs w:val="20"/>
              </w:rPr>
              <w:t xml:space="preserve"> = </w:t>
            </w:r>
            <w:r>
              <w:rPr>
                <w:bCs/>
                <w:i/>
                <w:iCs/>
                <w:color w:val="000000"/>
                <w:sz w:val="20"/>
                <w:szCs w:val="20"/>
              </w:rPr>
              <w:t>F s</w:t>
            </w:r>
          </w:p>
          <w:p w:rsidR="008507A6" w:rsidRDefault="008507A6" w:rsidP="008507A6">
            <w:pPr>
              <w:spacing w:after="0" w:line="240" w:lineRule="auto"/>
              <w:rPr>
                <w:bCs/>
                <w:color w:val="000000"/>
                <w:sz w:val="20"/>
                <w:szCs w:val="20"/>
              </w:rPr>
            </w:pPr>
            <w:r>
              <w:rPr>
                <w:bCs/>
                <w:color w:val="000000"/>
                <w:sz w:val="20"/>
                <w:szCs w:val="20"/>
              </w:rPr>
              <w:t xml:space="preserve">i definiramo jedinicu džul (J), čime ćemo izračunati obavljeni rad pri podizanju utega. </w:t>
            </w:r>
          </w:p>
          <w:p w:rsidR="008507A6" w:rsidRDefault="008507A6" w:rsidP="008507A6">
            <w:pPr>
              <w:spacing w:after="0" w:line="240" w:lineRule="auto"/>
              <w:contextualSpacing/>
              <w:rPr>
                <w:sz w:val="20"/>
                <w:szCs w:val="20"/>
              </w:rPr>
            </w:pPr>
          </w:p>
          <w:p w:rsidR="008507A6" w:rsidRDefault="008507A6" w:rsidP="008507A6">
            <w:pPr>
              <w:spacing w:after="0" w:line="240" w:lineRule="auto"/>
              <w:contextualSpacing/>
              <w:rPr>
                <w:sz w:val="20"/>
                <w:szCs w:val="20"/>
              </w:rPr>
            </w:pPr>
            <w:r>
              <w:rPr>
                <w:sz w:val="20"/>
                <w:szCs w:val="20"/>
              </w:rPr>
              <w:t xml:space="preserve">Učenici </w:t>
            </w:r>
            <w:r w:rsidRPr="008507A6">
              <w:rPr>
                <w:b/>
                <w:sz w:val="20"/>
                <w:szCs w:val="20"/>
              </w:rPr>
              <w:t>zapisuju</w:t>
            </w:r>
            <w:r w:rsidRPr="008507A6">
              <w:rPr>
                <w:sz w:val="20"/>
                <w:szCs w:val="20"/>
              </w:rPr>
              <w:t xml:space="preserve"> izraz (formulu) za rad</w:t>
            </w:r>
            <w:r>
              <w:rPr>
                <w:sz w:val="20"/>
                <w:szCs w:val="20"/>
              </w:rPr>
              <w:t xml:space="preserve">, </w:t>
            </w:r>
            <w:r w:rsidRPr="008507A6">
              <w:rPr>
                <w:b/>
                <w:sz w:val="20"/>
                <w:szCs w:val="20"/>
              </w:rPr>
              <w:t>obrazlažu</w:t>
            </w:r>
            <w:r>
              <w:rPr>
                <w:sz w:val="20"/>
                <w:szCs w:val="20"/>
              </w:rPr>
              <w:t xml:space="preserve"> oznake fizičkih veličina, </w:t>
            </w:r>
            <w:r w:rsidRPr="008507A6">
              <w:rPr>
                <w:b/>
                <w:sz w:val="20"/>
                <w:szCs w:val="20"/>
              </w:rPr>
              <w:t>zapisuju</w:t>
            </w:r>
            <w:r>
              <w:rPr>
                <w:sz w:val="20"/>
                <w:szCs w:val="20"/>
              </w:rPr>
              <w:t xml:space="preserve"> jedinicu rada i </w:t>
            </w:r>
            <w:r w:rsidRPr="008507A6">
              <w:rPr>
                <w:b/>
                <w:sz w:val="20"/>
                <w:szCs w:val="20"/>
              </w:rPr>
              <w:t>navode</w:t>
            </w:r>
            <w:r>
              <w:rPr>
                <w:sz w:val="20"/>
                <w:szCs w:val="20"/>
              </w:rPr>
              <w:t xml:space="preserve"> pretvorbe energije dok obavljaju rad podizanja utega</w:t>
            </w:r>
          </w:p>
          <w:p w:rsidR="008507A6" w:rsidRDefault="008507A6" w:rsidP="008507A6">
            <w:pPr>
              <w:spacing w:after="0" w:line="240" w:lineRule="auto"/>
              <w:rPr>
                <w:bCs/>
                <w:color w:val="000000"/>
                <w:sz w:val="20"/>
                <w:szCs w:val="20"/>
              </w:rPr>
            </w:pPr>
          </w:p>
          <w:p w:rsidR="008507A6" w:rsidRDefault="008507A6" w:rsidP="008507A6">
            <w:pPr>
              <w:spacing w:after="0" w:line="240" w:lineRule="auto"/>
              <w:rPr>
                <w:bCs/>
                <w:color w:val="000000"/>
                <w:sz w:val="20"/>
                <w:szCs w:val="20"/>
              </w:rPr>
            </w:pPr>
          </w:p>
          <w:p w:rsidR="008507A6" w:rsidRDefault="008507A6" w:rsidP="008507A6">
            <w:pPr>
              <w:spacing w:after="0" w:line="240" w:lineRule="auto"/>
              <w:contextualSpacing/>
              <w:rPr>
                <w:sz w:val="20"/>
                <w:szCs w:val="20"/>
              </w:rPr>
            </w:pPr>
            <w:r w:rsidRPr="008507A6">
              <w:rPr>
                <w:bCs/>
                <w:color w:val="000000"/>
                <w:sz w:val="20"/>
                <w:szCs w:val="20"/>
              </w:rPr>
              <w:t>Učenici će prepoznati da, podižući uteg rukom do određene visine, kemijsku energiju mišića pretvaramo u povećanu gravitacijsku energiju utega.</w:t>
            </w:r>
            <w:r w:rsidRPr="008507A6">
              <w:rPr>
                <w:sz w:val="20"/>
                <w:szCs w:val="20"/>
              </w:rPr>
              <w:t xml:space="preserve"> </w:t>
            </w:r>
          </w:p>
          <w:p w:rsidR="008507A6" w:rsidRDefault="008507A6" w:rsidP="008507A6">
            <w:pPr>
              <w:spacing w:after="0" w:line="240" w:lineRule="auto"/>
              <w:contextualSpacing/>
              <w:rPr>
                <w:sz w:val="20"/>
                <w:szCs w:val="20"/>
              </w:rPr>
            </w:pPr>
          </w:p>
          <w:p w:rsidR="008507A6" w:rsidRPr="008507A6" w:rsidRDefault="008507A6" w:rsidP="008507A6">
            <w:pPr>
              <w:spacing w:after="0" w:line="240" w:lineRule="auto"/>
              <w:contextualSpacing/>
              <w:rPr>
                <w:sz w:val="20"/>
                <w:szCs w:val="20"/>
              </w:rPr>
            </w:pPr>
            <w:r w:rsidRPr="008507A6">
              <w:rPr>
                <w:sz w:val="20"/>
                <w:szCs w:val="20"/>
              </w:rPr>
              <w:t xml:space="preserve">Učenici </w:t>
            </w:r>
            <w:r w:rsidRPr="008507A6">
              <w:rPr>
                <w:b/>
                <w:sz w:val="20"/>
                <w:szCs w:val="20"/>
              </w:rPr>
              <w:t xml:space="preserve">raspravljaju </w:t>
            </w:r>
            <w:r w:rsidRPr="008507A6">
              <w:rPr>
                <w:sz w:val="20"/>
                <w:szCs w:val="20"/>
              </w:rPr>
              <w:t>o vezi rada i pretvorbe energije i prihvaćaju činjenicu  da je promjena energije jednaka obavljenomu radu</w:t>
            </w:r>
            <w:r>
              <w:rPr>
                <w:sz w:val="20"/>
                <w:szCs w:val="20"/>
              </w:rPr>
              <w:t xml:space="preserve">, </w:t>
            </w:r>
            <w:r w:rsidRPr="008507A6">
              <w:rPr>
                <w:b/>
                <w:sz w:val="20"/>
                <w:szCs w:val="20"/>
              </w:rPr>
              <w:t>zapisuju</w:t>
            </w:r>
            <w:r>
              <w:rPr>
                <w:sz w:val="20"/>
                <w:szCs w:val="20"/>
              </w:rPr>
              <w:t xml:space="preserve">  jednakost </w:t>
            </w:r>
            <w:r>
              <w:rPr>
                <w:bCs/>
                <w:sz w:val="20"/>
                <w:szCs w:val="20"/>
              </w:rPr>
              <w:sym w:font="Symbol" w:char="F044"/>
            </w:r>
            <w:r>
              <w:rPr>
                <w:bCs/>
                <w:i/>
                <w:iCs/>
                <w:sz w:val="20"/>
                <w:szCs w:val="20"/>
              </w:rPr>
              <w:t>E</w:t>
            </w:r>
            <w:r>
              <w:rPr>
                <w:bCs/>
                <w:sz w:val="20"/>
                <w:szCs w:val="20"/>
              </w:rPr>
              <w:t xml:space="preserve"> = </w:t>
            </w:r>
            <w:r>
              <w:rPr>
                <w:bCs/>
                <w:i/>
                <w:iCs/>
                <w:sz w:val="20"/>
                <w:szCs w:val="20"/>
              </w:rPr>
              <w:t>W</w:t>
            </w:r>
          </w:p>
          <w:p w:rsidR="008507A6" w:rsidRPr="008507A6" w:rsidRDefault="008507A6" w:rsidP="008507A6">
            <w:pPr>
              <w:spacing w:after="0" w:line="240" w:lineRule="auto"/>
              <w:contextualSpacing/>
              <w:rPr>
                <w:sz w:val="20"/>
                <w:szCs w:val="20"/>
              </w:rPr>
            </w:pPr>
          </w:p>
          <w:p w:rsidR="008507A6" w:rsidRDefault="008507A6" w:rsidP="008507A6">
            <w:pPr>
              <w:spacing w:after="0" w:line="240" w:lineRule="auto"/>
              <w:rPr>
                <w:bCs/>
                <w:color w:val="000000"/>
                <w:sz w:val="20"/>
                <w:szCs w:val="20"/>
              </w:rPr>
            </w:pPr>
            <w:r>
              <w:rPr>
                <w:bCs/>
                <w:color w:val="000000"/>
                <w:sz w:val="20"/>
                <w:szCs w:val="20"/>
              </w:rPr>
              <w:t xml:space="preserve">Ta je pretvorba energije, tj. promjena gravitacijske  energije utega, upravo jednaka obavljenom radu, </w:t>
            </w:r>
          </w:p>
          <w:p w:rsidR="008507A6" w:rsidRDefault="008507A6" w:rsidP="008507A6">
            <w:pPr>
              <w:spacing w:after="0" w:line="240" w:lineRule="auto"/>
              <w:rPr>
                <w:bCs/>
                <w:color w:val="000000"/>
                <w:sz w:val="20"/>
                <w:szCs w:val="20"/>
              </w:rPr>
            </w:pPr>
            <w:r>
              <w:rPr>
                <w:bCs/>
                <w:color w:val="000000"/>
                <w:sz w:val="20"/>
                <w:szCs w:val="20"/>
              </w:rPr>
              <w:t>Δ</w:t>
            </w:r>
            <w:r>
              <w:rPr>
                <w:bCs/>
                <w:i/>
                <w:iCs/>
                <w:color w:val="000000"/>
                <w:sz w:val="20"/>
                <w:szCs w:val="20"/>
              </w:rPr>
              <w:t>E</w:t>
            </w:r>
            <w:r>
              <w:rPr>
                <w:bCs/>
                <w:color w:val="000000"/>
                <w:sz w:val="20"/>
                <w:szCs w:val="20"/>
              </w:rPr>
              <w:t xml:space="preserve"> = </w:t>
            </w:r>
            <w:r>
              <w:rPr>
                <w:bCs/>
                <w:i/>
                <w:iCs/>
                <w:color w:val="000000"/>
                <w:sz w:val="20"/>
                <w:szCs w:val="20"/>
              </w:rPr>
              <w:t>W</w:t>
            </w:r>
            <w:r>
              <w:rPr>
                <w:bCs/>
                <w:color w:val="000000"/>
                <w:sz w:val="20"/>
                <w:szCs w:val="20"/>
              </w:rPr>
              <w:t>.</w:t>
            </w:r>
          </w:p>
          <w:p w:rsidR="008507A6" w:rsidRDefault="008507A6" w:rsidP="008507A6">
            <w:pPr>
              <w:spacing w:after="0" w:line="240" w:lineRule="auto"/>
              <w:rPr>
                <w:sz w:val="20"/>
                <w:szCs w:val="20"/>
              </w:rPr>
            </w:pPr>
          </w:p>
          <w:p w:rsidR="008507A6" w:rsidRPr="008507A6" w:rsidRDefault="008507A6" w:rsidP="008507A6">
            <w:pPr>
              <w:spacing w:after="0" w:line="240" w:lineRule="auto"/>
              <w:contextualSpacing/>
              <w:rPr>
                <w:bCs/>
                <w:iCs/>
                <w:sz w:val="20"/>
                <w:szCs w:val="20"/>
              </w:rPr>
            </w:pPr>
            <w:r w:rsidRPr="008507A6">
              <w:rPr>
                <w:sz w:val="20"/>
                <w:szCs w:val="20"/>
              </w:rPr>
              <w:t xml:space="preserve">Nadalje </w:t>
            </w:r>
            <w:r w:rsidRPr="008507A6">
              <w:rPr>
                <w:b/>
                <w:bCs/>
                <w:iCs/>
                <w:sz w:val="20"/>
                <w:szCs w:val="20"/>
              </w:rPr>
              <w:t>raspravljaju</w:t>
            </w:r>
            <w:r w:rsidRPr="008507A6">
              <w:rPr>
                <w:bCs/>
                <w:iCs/>
                <w:sz w:val="20"/>
                <w:szCs w:val="20"/>
              </w:rPr>
              <w:t xml:space="preserve"> o jedinici energije  i </w:t>
            </w:r>
            <w:r w:rsidRPr="008507A6">
              <w:rPr>
                <w:b/>
                <w:bCs/>
                <w:iCs/>
                <w:sz w:val="20"/>
                <w:szCs w:val="20"/>
              </w:rPr>
              <w:t>zaključuju</w:t>
            </w:r>
            <w:r w:rsidRPr="008507A6">
              <w:rPr>
                <w:bCs/>
                <w:iCs/>
                <w:sz w:val="20"/>
                <w:szCs w:val="20"/>
              </w:rPr>
              <w:t xml:space="preserve"> da jedinica energije mora biti istovjetna jedinici rada </w:t>
            </w:r>
          </w:p>
          <w:p w:rsidR="008507A6" w:rsidRDefault="008507A6" w:rsidP="008507A6">
            <w:pPr>
              <w:pStyle w:val="Odlomakpopisa"/>
              <w:spacing w:after="0" w:line="240" w:lineRule="auto"/>
              <w:ind w:left="0"/>
              <w:rPr>
                <w:bCs/>
                <w:iCs/>
                <w:sz w:val="20"/>
                <w:szCs w:val="20"/>
              </w:rPr>
            </w:pPr>
          </w:p>
          <w:p w:rsidR="008507A6" w:rsidRDefault="008507A6" w:rsidP="008507A6">
            <w:pPr>
              <w:pStyle w:val="Odlomakpopisa"/>
              <w:spacing w:after="0" w:line="240" w:lineRule="auto"/>
              <w:ind w:left="0"/>
              <w:rPr>
                <w:bCs/>
                <w:color w:val="000000"/>
                <w:sz w:val="20"/>
                <w:szCs w:val="20"/>
              </w:rPr>
            </w:pPr>
            <w:r>
              <w:rPr>
                <w:bCs/>
                <w:color w:val="000000"/>
                <w:sz w:val="20"/>
                <w:szCs w:val="20"/>
              </w:rPr>
              <w:t>U skladu s time, raspravit ćemo i zašto su jedinica za rad i jedinica energije istovjetne. Pojam rada pri podizanju utega treba proširiti i na rad drugih sila.</w:t>
            </w:r>
          </w:p>
          <w:p w:rsidR="008507A6" w:rsidRDefault="008507A6" w:rsidP="008507A6">
            <w:pPr>
              <w:pStyle w:val="Odlomakpopisa"/>
              <w:spacing w:after="0" w:line="240" w:lineRule="auto"/>
              <w:ind w:left="0"/>
              <w:rPr>
                <w:bCs/>
                <w:color w:val="000000"/>
                <w:sz w:val="20"/>
                <w:szCs w:val="20"/>
              </w:rPr>
            </w:pPr>
            <w:r>
              <w:rPr>
                <w:bCs/>
                <w:color w:val="000000"/>
                <w:sz w:val="20"/>
                <w:szCs w:val="20"/>
              </w:rPr>
              <w:t>Za ra</w:t>
            </w:r>
            <w:r>
              <w:rPr>
                <w:bCs/>
                <w:color w:val="000000"/>
                <w:sz w:val="20"/>
                <w:szCs w:val="20"/>
              </w:rPr>
              <w:softHyphen/>
              <w:t>zu</w:t>
            </w:r>
            <w:r>
              <w:rPr>
                <w:bCs/>
                <w:color w:val="000000"/>
                <w:sz w:val="20"/>
                <w:szCs w:val="20"/>
              </w:rPr>
              <w:softHyphen/>
              <w:t>mi</w:t>
            </w:r>
            <w:r>
              <w:rPr>
                <w:bCs/>
                <w:color w:val="000000"/>
                <w:sz w:val="20"/>
                <w:szCs w:val="20"/>
              </w:rPr>
              <w:softHyphen/>
              <w:t>jevanje tih pojmova vrlo je važno raspraviti hoće li rad pri povla</w:t>
            </w:r>
            <w:r>
              <w:rPr>
                <w:bCs/>
                <w:color w:val="000000"/>
                <w:sz w:val="20"/>
                <w:szCs w:val="20"/>
              </w:rPr>
              <w:softHyphen/>
              <w:t>če</w:t>
            </w:r>
            <w:r>
              <w:rPr>
                <w:bCs/>
                <w:color w:val="000000"/>
                <w:sz w:val="20"/>
                <w:szCs w:val="20"/>
              </w:rPr>
              <w:softHyphen/>
              <w:t xml:space="preserve">nju utega od 1 kg po vodoravnom stolu na putu 1 m biti jednak, manji ili veći od rada pri podizanju istog utega 1 m uvis. </w:t>
            </w:r>
          </w:p>
          <w:p w:rsidR="008507A6" w:rsidRDefault="008507A6" w:rsidP="008507A6">
            <w:pPr>
              <w:spacing w:after="0" w:line="240" w:lineRule="auto"/>
              <w:rPr>
                <w:bCs/>
                <w:iCs/>
                <w:sz w:val="20"/>
                <w:szCs w:val="20"/>
              </w:rPr>
            </w:pPr>
          </w:p>
          <w:p w:rsidR="008507A6" w:rsidRPr="008507A6" w:rsidRDefault="008507A6" w:rsidP="008507A6">
            <w:pPr>
              <w:spacing w:after="0" w:line="240" w:lineRule="auto"/>
              <w:contextualSpacing/>
              <w:rPr>
                <w:bCs/>
                <w:iCs/>
                <w:sz w:val="20"/>
                <w:szCs w:val="20"/>
              </w:rPr>
            </w:pPr>
            <w:r w:rsidRPr="008507A6">
              <w:rPr>
                <w:bCs/>
                <w:iCs/>
                <w:sz w:val="20"/>
                <w:szCs w:val="20"/>
              </w:rPr>
              <w:t>Učitelj ili učenik izvodi demonstracijski pokus</w:t>
            </w:r>
          </w:p>
          <w:p w:rsidR="008507A6" w:rsidRDefault="008507A6" w:rsidP="008507A6">
            <w:pPr>
              <w:spacing w:after="0" w:line="240" w:lineRule="auto"/>
              <w:contextualSpacing/>
              <w:rPr>
                <w:bCs/>
                <w:iCs/>
                <w:sz w:val="20"/>
                <w:szCs w:val="20"/>
              </w:rPr>
            </w:pPr>
            <w:r>
              <w:rPr>
                <w:bCs/>
                <w:iCs/>
                <w:sz w:val="20"/>
                <w:szCs w:val="20"/>
              </w:rPr>
              <w:lastRenderedPageBreak/>
              <w:t xml:space="preserve">Učenici </w:t>
            </w:r>
            <w:r w:rsidRPr="008507A6">
              <w:rPr>
                <w:b/>
                <w:bCs/>
                <w:iCs/>
                <w:sz w:val="20"/>
                <w:szCs w:val="20"/>
              </w:rPr>
              <w:t>iznose</w:t>
            </w:r>
            <w:r w:rsidRPr="008507A6">
              <w:rPr>
                <w:bCs/>
                <w:iCs/>
                <w:sz w:val="20"/>
                <w:szCs w:val="20"/>
              </w:rPr>
              <w:t xml:space="preserve"> i </w:t>
            </w:r>
            <w:r w:rsidRPr="008507A6">
              <w:rPr>
                <w:b/>
                <w:bCs/>
                <w:iCs/>
                <w:sz w:val="20"/>
                <w:szCs w:val="20"/>
              </w:rPr>
              <w:t>zapisuju</w:t>
            </w:r>
            <w:r w:rsidRPr="008507A6">
              <w:rPr>
                <w:bCs/>
                <w:iCs/>
                <w:sz w:val="20"/>
                <w:szCs w:val="20"/>
              </w:rPr>
              <w:t xml:space="preserve"> pretpostavke o dilemi hoćemo li obaviti jednake radove ako uteg od 1 kg podižemo uvis 1 m, a zatim povlačimo po stolu 1 m</w:t>
            </w:r>
            <w:r>
              <w:rPr>
                <w:bCs/>
                <w:iCs/>
                <w:sz w:val="20"/>
                <w:szCs w:val="20"/>
              </w:rPr>
              <w:t>.</w:t>
            </w:r>
          </w:p>
          <w:p w:rsidR="008507A6" w:rsidRDefault="008507A6" w:rsidP="008507A6">
            <w:pPr>
              <w:spacing w:after="0" w:line="240" w:lineRule="auto"/>
              <w:contextualSpacing/>
              <w:rPr>
                <w:bCs/>
                <w:iCs/>
                <w:sz w:val="20"/>
                <w:szCs w:val="20"/>
              </w:rPr>
            </w:pPr>
          </w:p>
          <w:p w:rsidR="008507A6" w:rsidRDefault="008507A6" w:rsidP="008507A6">
            <w:pPr>
              <w:spacing w:after="0" w:line="240" w:lineRule="auto"/>
              <w:contextualSpacing/>
              <w:rPr>
                <w:bCs/>
                <w:iCs/>
                <w:sz w:val="20"/>
                <w:szCs w:val="20"/>
              </w:rPr>
            </w:pPr>
            <w:r>
              <w:rPr>
                <w:bCs/>
                <w:iCs/>
                <w:sz w:val="20"/>
                <w:szCs w:val="20"/>
              </w:rPr>
              <w:t xml:space="preserve">Učenici  promatraju pokuse, zapisuju potrebne veličine, </w:t>
            </w:r>
            <w:r w:rsidRPr="008507A6">
              <w:rPr>
                <w:b/>
                <w:bCs/>
                <w:iCs/>
                <w:sz w:val="20"/>
                <w:szCs w:val="20"/>
              </w:rPr>
              <w:t>računaju</w:t>
            </w:r>
            <w:r>
              <w:rPr>
                <w:bCs/>
                <w:iCs/>
                <w:sz w:val="20"/>
                <w:szCs w:val="20"/>
              </w:rPr>
              <w:t xml:space="preserve"> rad pri podizanju utega od 1 kg uvis 1 m i </w:t>
            </w:r>
            <w:r w:rsidRPr="008507A6">
              <w:rPr>
                <w:b/>
                <w:bCs/>
                <w:iCs/>
                <w:sz w:val="20"/>
                <w:szCs w:val="20"/>
              </w:rPr>
              <w:t>računaju</w:t>
            </w:r>
            <w:r>
              <w:rPr>
                <w:bCs/>
                <w:iCs/>
                <w:sz w:val="20"/>
                <w:szCs w:val="20"/>
              </w:rPr>
              <w:t xml:space="preserve"> rad pri povlačenju utega od 1 kg po vodoravnome stolu na putu 1 m. Zatim </w:t>
            </w:r>
            <w:r w:rsidRPr="008507A6">
              <w:rPr>
                <w:b/>
                <w:bCs/>
                <w:iCs/>
                <w:sz w:val="20"/>
                <w:szCs w:val="20"/>
              </w:rPr>
              <w:t>uspoređuju</w:t>
            </w:r>
            <w:r>
              <w:rPr>
                <w:bCs/>
                <w:iCs/>
                <w:sz w:val="20"/>
                <w:szCs w:val="20"/>
              </w:rPr>
              <w:t xml:space="preserve"> dobivene rezultate.</w:t>
            </w:r>
          </w:p>
          <w:p w:rsidR="008507A6" w:rsidRDefault="008507A6" w:rsidP="008507A6">
            <w:pPr>
              <w:spacing w:after="0" w:line="240" w:lineRule="auto"/>
              <w:contextualSpacing/>
              <w:rPr>
                <w:bCs/>
                <w:iCs/>
                <w:sz w:val="20"/>
                <w:szCs w:val="20"/>
              </w:rPr>
            </w:pPr>
            <w:r w:rsidRPr="008507A6">
              <w:rPr>
                <w:bCs/>
                <w:iCs/>
                <w:sz w:val="20"/>
                <w:szCs w:val="20"/>
              </w:rPr>
              <w:t xml:space="preserve">Učenici </w:t>
            </w:r>
            <w:r w:rsidRPr="008507A6">
              <w:rPr>
                <w:b/>
                <w:bCs/>
                <w:iCs/>
                <w:sz w:val="20"/>
                <w:szCs w:val="20"/>
              </w:rPr>
              <w:t>raspravljaju</w:t>
            </w:r>
            <w:r w:rsidRPr="008507A6">
              <w:rPr>
                <w:bCs/>
                <w:iCs/>
                <w:sz w:val="20"/>
                <w:szCs w:val="20"/>
              </w:rPr>
              <w:t xml:space="preserve"> i </w:t>
            </w:r>
            <w:r w:rsidRPr="008507A6">
              <w:rPr>
                <w:b/>
                <w:bCs/>
                <w:iCs/>
                <w:sz w:val="20"/>
                <w:szCs w:val="20"/>
              </w:rPr>
              <w:t>obrazlažu</w:t>
            </w:r>
            <w:r w:rsidRPr="008507A6">
              <w:rPr>
                <w:bCs/>
                <w:iCs/>
                <w:sz w:val="20"/>
                <w:szCs w:val="20"/>
              </w:rPr>
              <w:t xml:space="preserve"> različite iznose radova</w:t>
            </w:r>
            <w:r>
              <w:rPr>
                <w:bCs/>
                <w:iCs/>
                <w:sz w:val="20"/>
                <w:szCs w:val="20"/>
              </w:rPr>
              <w:t>.</w:t>
            </w:r>
          </w:p>
          <w:p w:rsidR="008507A6" w:rsidRPr="008507A6" w:rsidRDefault="008507A6" w:rsidP="008507A6">
            <w:pPr>
              <w:spacing w:after="0" w:line="240" w:lineRule="auto"/>
              <w:contextualSpacing/>
              <w:rPr>
                <w:bCs/>
                <w:iCs/>
                <w:sz w:val="20"/>
                <w:szCs w:val="20"/>
              </w:rPr>
            </w:pPr>
          </w:p>
          <w:p w:rsidR="008507A6" w:rsidRDefault="008507A6" w:rsidP="008507A6">
            <w:pPr>
              <w:spacing w:after="0" w:line="240" w:lineRule="auto"/>
              <w:rPr>
                <w:bCs/>
                <w:color w:val="000000"/>
                <w:sz w:val="20"/>
                <w:szCs w:val="20"/>
              </w:rPr>
            </w:pPr>
            <w:r>
              <w:rPr>
                <w:bCs/>
                <w:color w:val="000000"/>
                <w:sz w:val="20"/>
                <w:szCs w:val="20"/>
              </w:rPr>
              <w:t>Bitno je da uče</w:t>
            </w:r>
            <w:r>
              <w:rPr>
                <w:bCs/>
                <w:color w:val="000000"/>
                <w:sz w:val="20"/>
                <w:szCs w:val="20"/>
              </w:rPr>
              <w:softHyphen/>
              <w:t xml:space="preserve">nici </w:t>
            </w:r>
            <w:r w:rsidRPr="008507A6">
              <w:rPr>
                <w:b/>
                <w:bCs/>
                <w:color w:val="000000"/>
                <w:sz w:val="20"/>
                <w:szCs w:val="20"/>
              </w:rPr>
              <w:t>zabilježe</w:t>
            </w:r>
            <w:r>
              <w:rPr>
                <w:bCs/>
                <w:color w:val="000000"/>
                <w:sz w:val="20"/>
                <w:szCs w:val="20"/>
              </w:rPr>
              <w:t xml:space="preserve"> svoje mišljenje, a zatim se taj rad odredi pokusom. Iz rezultata pokusa učenici </w:t>
            </w:r>
            <w:r w:rsidRPr="008507A6">
              <w:rPr>
                <w:b/>
                <w:bCs/>
                <w:color w:val="000000"/>
                <w:sz w:val="20"/>
                <w:szCs w:val="20"/>
              </w:rPr>
              <w:t>zaključuju</w:t>
            </w:r>
            <w:r>
              <w:rPr>
                <w:bCs/>
                <w:color w:val="000000"/>
                <w:sz w:val="20"/>
                <w:szCs w:val="20"/>
              </w:rPr>
              <w:t xml:space="preserve"> da je rad manji kada uteg vu</w:t>
            </w:r>
            <w:r>
              <w:rPr>
                <w:bCs/>
                <w:color w:val="000000"/>
                <w:sz w:val="20"/>
                <w:szCs w:val="20"/>
              </w:rPr>
              <w:softHyphen/>
              <w:t>čemo po sto</w:t>
            </w:r>
            <w:r>
              <w:rPr>
                <w:bCs/>
                <w:color w:val="000000"/>
                <w:sz w:val="20"/>
                <w:szCs w:val="20"/>
              </w:rPr>
              <w:softHyphen/>
              <w:t>lu (najmanjom silom) nego kada ga di</w:t>
            </w:r>
            <w:r>
              <w:rPr>
                <w:bCs/>
                <w:color w:val="000000"/>
                <w:sz w:val="20"/>
                <w:szCs w:val="20"/>
              </w:rPr>
              <w:softHyphen/>
              <w:t>žemo uvis. Treba otkriti protiv kojih smo sila dje</w:t>
            </w:r>
            <w:r>
              <w:rPr>
                <w:bCs/>
                <w:color w:val="000000"/>
                <w:sz w:val="20"/>
                <w:szCs w:val="20"/>
              </w:rPr>
              <w:softHyphen/>
              <w:t xml:space="preserve">lovali i kakva se tu pretvorba energije dogodila. </w:t>
            </w:r>
          </w:p>
          <w:p w:rsidR="008507A6" w:rsidRDefault="008507A6" w:rsidP="008507A6">
            <w:pPr>
              <w:spacing w:after="0" w:line="240" w:lineRule="auto"/>
              <w:rPr>
                <w:bCs/>
                <w:color w:val="000000"/>
                <w:sz w:val="20"/>
                <w:szCs w:val="20"/>
              </w:rPr>
            </w:pPr>
          </w:p>
          <w:p w:rsidR="008507A6" w:rsidRDefault="008507A6" w:rsidP="008507A6">
            <w:pPr>
              <w:spacing w:after="0" w:line="240" w:lineRule="auto"/>
              <w:rPr>
                <w:bCs/>
                <w:iCs/>
                <w:sz w:val="20"/>
                <w:szCs w:val="20"/>
              </w:rPr>
            </w:pPr>
            <w:r>
              <w:rPr>
                <w:bCs/>
                <w:color w:val="000000"/>
                <w:sz w:val="20"/>
                <w:szCs w:val="20"/>
              </w:rPr>
              <w:t>Uče</w:t>
            </w:r>
            <w:r>
              <w:rPr>
                <w:bCs/>
                <w:color w:val="000000"/>
                <w:sz w:val="20"/>
                <w:szCs w:val="20"/>
              </w:rPr>
              <w:softHyphen/>
              <w:t>nicima je pojam trenja poznat pa bi trebali zaključiti da silom mišića djelujemo protiv trenja kada uteg povlačimo po stolu. Kada uteg podižemo, tada djelujemo nasuprot gravitacijskoj sili koja je veća od sile trenja</w:t>
            </w:r>
          </w:p>
          <w:p w:rsidR="00D966B8" w:rsidRDefault="00D966B8" w:rsidP="008507A6">
            <w:pPr>
              <w:spacing w:after="0" w:line="240" w:lineRule="auto"/>
              <w:rPr>
                <w:bCs/>
                <w:iCs/>
                <w:sz w:val="20"/>
                <w:szCs w:val="20"/>
              </w:rPr>
            </w:pPr>
          </w:p>
          <w:p w:rsidR="008507A6" w:rsidRDefault="008507A6" w:rsidP="00D966B8">
            <w:pPr>
              <w:spacing w:after="0" w:line="240" w:lineRule="auto"/>
              <w:rPr>
                <w:bCs/>
                <w:color w:val="000000"/>
                <w:sz w:val="20"/>
                <w:szCs w:val="20"/>
              </w:rPr>
            </w:pPr>
            <w:r>
              <w:rPr>
                <w:bCs/>
                <w:iCs/>
                <w:sz w:val="20"/>
                <w:szCs w:val="20"/>
              </w:rPr>
              <w:t>Utvrđuju da, podižući uteg, djelujemo nasuprot gravitacijskoj sili, a povlačeći uteg po stolu, djelujemo protiv sile trenja</w:t>
            </w:r>
            <w:r w:rsidR="00D966B8">
              <w:rPr>
                <w:bCs/>
                <w:iCs/>
                <w:sz w:val="20"/>
                <w:szCs w:val="20"/>
              </w:rPr>
              <w:t xml:space="preserve"> </w:t>
            </w:r>
            <w:r>
              <w:rPr>
                <w:bCs/>
                <w:color w:val="000000"/>
                <w:sz w:val="20"/>
                <w:szCs w:val="20"/>
              </w:rPr>
              <w:t xml:space="preserve">za isti uteg </w:t>
            </w:r>
          </w:p>
          <w:p w:rsidR="008507A6" w:rsidRDefault="008507A6" w:rsidP="008507A6">
            <w:pPr>
              <w:pStyle w:val="Odlomakpopisa"/>
              <w:spacing w:after="0" w:line="240" w:lineRule="auto"/>
              <w:ind w:left="435"/>
              <w:rPr>
                <w:bCs/>
                <w:color w:val="000000"/>
                <w:sz w:val="20"/>
                <w:szCs w:val="20"/>
              </w:rPr>
            </w:pPr>
            <w:r>
              <w:rPr>
                <w:bCs/>
                <w:color w:val="000000"/>
                <w:sz w:val="20"/>
                <w:szCs w:val="20"/>
              </w:rPr>
              <w:t>(</w:t>
            </w:r>
            <w:r>
              <w:rPr>
                <w:bCs/>
                <w:i/>
                <w:color w:val="000000"/>
                <w:sz w:val="20"/>
                <w:szCs w:val="20"/>
              </w:rPr>
              <w:t>F</w:t>
            </w:r>
            <w:r>
              <w:rPr>
                <w:bCs/>
                <w:color w:val="000000"/>
                <w:sz w:val="20"/>
                <w:szCs w:val="20"/>
                <w:vertAlign w:val="subscript"/>
              </w:rPr>
              <w:t>g</w:t>
            </w:r>
            <w:r>
              <w:rPr>
                <w:bCs/>
                <w:color w:val="000000"/>
                <w:sz w:val="20"/>
                <w:szCs w:val="20"/>
              </w:rPr>
              <w:t xml:space="preserve"> =</w:t>
            </w:r>
            <w:r>
              <w:rPr>
                <w:bCs/>
                <w:i/>
                <w:color w:val="000000"/>
                <w:sz w:val="20"/>
                <w:szCs w:val="20"/>
              </w:rPr>
              <w:t xml:space="preserve"> G</w:t>
            </w:r>
            <w:r>
              <w:rPr>
                <w:bCs/>
                <w:color w:val="000000"/>
                <w:sz w:val="20"/>
                <w:szCs w:val="20"/>
              </w:rPr>
              <w:t xml:space="preserve"> = m g; </w:t>
            </w:r>
            <w:r>
              <w:rPr>
                <w:bCs/>
                <w:i/>
                <w:color w:val="000000"/>
                <w:sz w:val="20"/>
                <w:szCs w:val="20"/>
              </w:rPr>
              <w:t>F</w:t>
            </w:r>
            <w:r>
              <w:rPr>
                <w:bCs/>
                <w:color w:val="000000"/>
                <w:sz w:val="20"/>
                <w:szCs w:val="20"/>
                <w:vertAlign w:val="subscript"/>
              </w:rPr>
              <w:t>t</w:t>
            </w:r>
            <w:r>
              <w:rPr>
                <w:bCs/>
                <w:color w:val="000000"/>
                <w:sz w:val="20"/>
                <w:szCs w:val="20"/>
              </w:rPr>
              <w:t xml:space="preserve"> = μ· </w:t>
            </w:r>
            <w:r>
              <w:rPr>
                <w:bCs/>
                <w:i/>
                <w:color w:val="000000"/>
                <w:sz w:val="20"/>
                <w:szCs w:val="20"/>
              </w:rPr>
              <w:t>F</w:t>
            </w:r>
            <w:r>
              <w:rPr>
                <w:bCs/>
                <w:color w:val="000000"/>
                <w:sz w:val="20"/>
                <w:szCs w:val="20"/>
                <w:vertAlign w:val="subscript"/>
              </w:rPr>
              <w:t>p</w:t>
            </w:r>
            <w:r>
              <w:rPr>
                <w:bCs/>
                <w:color w:val="000000"/>
                <w:sz w:val="20"/>
                <w:szCs w:val="20"/>
              </w:rPr>
              <w:t xml:space="preserve"> = </w:t>
            </w:r>
            <w:r>
              <w:rPr>
                <w:bCs/>
                <w:i/>
                <w:color w:val="000000"/>
                <w:sz w:val="20"/>
                <w:szCs w:val="20"/>
              </w:rPr>
              <w:t>μ</w:t>
            </w:r>
            <w:r>
              <w:rPr>
                <w:bCs/>
                <w:color w:val="000000"/>
                <w:sz w:val="20"/>
                <w:szCs w:val="20"/>
              </w:rPr>
              <w:t xml:space="preserve">· </w:t>
            </w:r>
            <w:r>
              <w:rPr>
                <w:bCs/>
                <w:i/>
                <w:color w:val="000000"/>
                <w:sz w:val="20"/>
                <w:szCs w:val="20"/>
              </w:rPr>
              <w:t>G</w:t>
            </w:r>
            <w:r>
              <w:rPr>
                <w:bCs/>
                <w:color w:val="000000"/>
                <w:sz w:val="20"/>
                <w:szCs w:val="20"/>
              </w:rPr>
              <w:t xml:space="preserve"> = </w:t>
            </w:r>
            <w:r>
              <w:rPr>
                <w:bCs/>
                <w:i/>
                <w:color w:val="000000"/>
                <w:sz w:val="20"/>
                <w:szCs w:val="20"/>
              </w:rPr>
              <w:t>μ· m g</w:t>
            </w:r>
            <w:r>
              <w:rPr>
                <w:bCs/>
                <w:color w:val="000000"/>
                <w:sz w:val="20"/>
                <w:szCs w:val="20"/>
              </w:rPr>
              <w:t xml:space="preserve">; μ &lt; 1 pa je </w:t>
            </w:r>
            <w:r>
              <w:rPr>
                <w:bCs/>
                <w:i/>
                <w:color w:val="000000"/>
                <w:sz w:val="20"/>
                <w:szCs w:val="20"/>
              </w:rPr>
              <w:t>F</w:t>
            </w:r>
            <w:r>
              <w:rPr>
                <w:bCs/>
                <w:color w:val="000000"/>
                <w:sz w:val="20"/>
                <w:szCs w:val="20"/>
                <w:vertAlign w:val="subscript"/>
              </w:rPr>
              <w:t>g</w:t>
            </w:r>
            <w:r>
              <w:rPr>
                <w:bCs/>
                <w:color w:val="000000"/>
                <w:sz w:val="20"/>
                <w:szCs w:val="20"/>
              </w:rPr>
              <w:t xml:space="preserve"> &gt; </w:t>
            </w:r>
            <w:r>
              <w:rPr>
                <w:bCs/>
                <w:i/>
                <w:color w:val="000000"/>
                <w:sz w:val="20"/>
                <w:szCs w:val="20"/>
              </w:rPr>
              <w:t>F</w:t>
            </w:r>
            <w:r>
              <w:rPr>
                <w:bCs/>
                <w:color w:val="000000"/>
                <w:sz w:val="20"/>
                <w:szCs w:val="20"/>
                <w:vertAlign w:val="subscript"/>
              </w:rPr>
              <w:t>t</w:t>
            </w:r>
            <w:r>
              <w:rPr>
                <w:bCs/>
                <w:color w:val="000000"/>
                <w:sz w:val="20"/>
                <w:szCs w:val="20"/>
              </w:rPr>
              <w:t>).</w:t>
            </w:r>
          </w:p>
          <w:p w:rsidR="008507A6" w:rsidRDefault="008507A6" w:rsidP="008507A6">
            <w:pPr>
              <w:pStyle w:val="Odlomakpopisa"/>
              <w:spacing w:after="0" w:line="240" w:lineRule="auto"/>
              <w:ind w:left="435"/>
              <w:rPr>
                <w:bCs/>
                <w:color w:val="000000"/>
                <w:sz w:val="20"/>
                <w:szCs w:val="20"/>
              </w:rPr>
            </w:pPr>
            <w:r>
              <w:rPr>
                <w:bCs/>
                <w:color w:val="000000"/>
                <w:sz w:val="20"/>
                <w:szCs w:val="20"/>
              </w:rPr>
              <w:t xml:space="preserve"> Zato je i rad podizanja utega veći od rada povlačenja utega po stolu.</w:t>
            </w:r>
          </w:p>
          <w:p w:rsidR="00D966B8" w:rsidRDefault="00D966B8" w:rsidP="00D966B8">
            <w:pPr>
              <w:spacing w:after="0" w:line="240" w:lineRule="auto"/>
              <w:contextualSpacing/>
              <w:rPr>
                <w:bCs/>
                <w:color w:val="000000"/>
                <w:sz w:val="20"/>
                <w:szCs w:val="20"/>
              </w:rPr>
            </w:pPr>
          </w:p>
          <w:p w:rsidR="008507A6" w:rsidRPr="00D966B8" w:rsidRDefault="008507A6" w:rsidP="00D966B8">
            <w:pPr>
              <w:spacing w:after="0" w:line="240" w:lineRule="auto"/>
              <w:contextualSpacing/>
              <w:rPr>
                <w:bCs/>
                <w:color w:val="000000"/>
                <w:sz w:val="20"/>
                <w:szCs w:val="20"/>
              </w:rPr>
            </w:pPr>
            <w:r w:rsidRPr="00D966B8">
              <w:rPr>
                <w:bCs/>
                <w:color w:val="000000"/>
                <w:sz w:val="20"/>
                <w:szCs w:val="20"/>
              </w:rPr>
              <w:t>Također je važno na temelju motrenja zaključiti da se, dok smo po vodoravnom stolu vukli uteg, gra</w:t>
            </w:r>
            <w:r w:rsidRPr="00D966B8">
              <w:rPr>
                <w:bCs/>
                <w:color w:val="000000"/>
                <w:sz w:val="20"/>
                <w:szCs w:val="20"/>
              </w:rPr>
              <w:softHyphen/>
              <w:t>vitacijska energija utega nije mije</w:t>
            </w:r>
            <w:r w:rsidRPr="00D966B8">
              <w:rPr>
                <w:bCs/>
                <w:color w:val="000000"/>
                <w:sz w:val="20"/>
                <w:szCs w:val="20"/>
              </w:rPr>
              <w:softHyphen/>
              <w:t xml:space="preserve">njala. </w:t>
            </w:r>
          </w:p>
          <w:p w:rsidR="00D966B8" w:rsidRDefault="00D966B8" w:rsidP="00D966B8">
            <w:pPr>
              <w:spacing w:after="0" w:line="240" w:lineRule="auto"/>
              <w:contextualSpacing/>
              <w:rPr>
                <w:bCs/>
                <w:color w:val="000000"/>
                <w:sz w:val="20"/>
                <w:szCs w:val="20"/>
              </w:rPr>
            </w:pPr>
          </w:p>
          <w:p w:rsidR="002C3A1D" w:rsidRDefault="008507A6" w:rsidP="00D966B8">
            <w:pPr>
              <w:spacing w:after="0" w:line="240" w:lineRule="auto"/>
              <w:contextualSpacing/>
              <w:rPr>
                <w:bCs/>
                <w:color w:val="000000"/>
                <w:sz w:val="20"/>
                <w:szCs w:val="20"/>
              </w:rPr>
            </w:pPr>
            <w:r w:rsidRPr="00D966B8">
              <w:rPr>
                <w:bCs/>
                <w:color w:val="000000"/>
                <w:sz w:val="20"/>
                <w:szCs w:val="20"/>
              </w:rPr>
              <w:t>Kemijska energija mišića dijelom se pretvorila u kinetičku energiju gibanja utega, a dijelom u unutarnju energiju utega i podloge. To se oči</w:t>
            </w:r>
            <w:r w:rsidRPr="00D966B8">
              <w:rPr>
                <w:bCs/>
                <w:color w:val="000000"/>
                <w:sz w:val="20"/>
                <w:szCs w:val="20"/>
              </w:rPr>
              <w:softHyphen/>
              <w:t>tuje kao zagrijavanje utega i podloge kad prestane gibanje tijela po stolu.</w:t>
            </w:r>
          </w:p>
          <w:p w:rsidR="00D966B8" w:rsidRDefault="00D966B8" w:rsidP="00D966B8">
            <w:pPr>
              <w:spacing w:after="0" w:line="240" w:lineRule="auto"/>
              <w:contextualSpacing/>
              <w:rPr>
                <w:bCs/>
                <w:color w:val="000000"/>
                <w:sz w:val="20"/>
                <w:szCs w:val="20"/>
              </w:rPr>
            </w:pPr>
          </w:p>
          <w:p w:rsidR="00D966B8" w:rsidRDefault="00D966B8" w:rsidP="00D966B8">
            <w:pPr>
              <w:autoSpaceDE w:val="0"/>
              <w:autoSpaceDN w:val="0"/>
              <w:adjustRightInd w:val="0"/>
              <w:spacing w:after="0" w:line="240" w:lineRule="auto"/>
              <w:rPr>
                <w:iCs/>
                <w:sz w:val="20"/>
                <w:szCs w:val="20"/>
              </w:rPr>
            </w:pPr>
            <w:r>
              <w:rPr>
                <w:iCs/>
                <w:sz w:val="20"/>
                <w:szCs w:val="20"/>
              </w:rPr>
              <w:t xml:space="preserve">Potom učenici  mogu </w:t>
            </w:r>
            <w:r w:rsidRPr="00D966B8">
              <w:rPr>
                <w:b/>
                <w:iCs/>
                <w:sz w:val="20"/>
                <w:szCs w:val="20"/>
              </w:rPr>
              <w:t>razmatrati</w:t>
            </w:r>
            <w:r>
              <w:rPr>
                <w:iCs/>
                <w:sz w:val="20"/>
                <w:szCs w:val="20"/>
              </w:rPr>
              <w:t xml:space="preserve"> probleme i dvojbe o pretvorbi energije pri guranju ormara koji ne možemo pomaknuti. Dvojba je obrazložena u primjeru 3.  na str. 77 udžbenika.</w:t>
            </w:r>
          </w:p>
          <w:p w:rsidR="00D966B8" w:rsidRDefault="00D966B8" w:rsidP="00D966B8">
            <w:pPr>
              <w:autoSpaceDE w:val="0"/>
              <w:autoSpaceDN w:val="0"/>
              <w:adjustRightInd w:val="0"/>
              <w:spacing w:after="0" w:line="240" w:lineRule="auto"/>
              <w:rPr>
                <w:iCs/>
                <w:sz w:val="20"/>
                <w:szCs w:val="20"/>
              </w:rPr>
            </w:pPr>
            <w:r>
              <w:rPr>
                <w:iCs/>
                <w:sz w:val="20"/>
                <w:szCs w:val="20"/>
              </w:rPr>
              <w:t xml:space="preserve">Učenici će </w:t>
            </w:r>
            <w:r w:rsidRPr="00D966B8">
              <w:rPr>
                <w:b/>
                <w:iCs/>
                <w:sz w:val="20"/>
                <w:szCs w:val="20"/>
              </w:rPr>
              <w:t>zaključiti</w:t>
            </w:r>
            <w:r>
              <w:rPr>
                <w:iCs/>
                <w:sz w:val="20"/>
                <w:szCs w:val="20"/>
              </w:rPr>
              <w:t xml:space="preserve"> ukoliko nema  pomaka u smjeru sile tada je obavljeni rad jednak nuli.</w:t>
            </w:r>
          </w:p>
          <w:p w:rsidR="00D966B8" w:rsidRDefault="00D966B8" w:rsidP="00D966B8">
            <w:pPr>
              <w:autoSpaceDE w:val="0"/>
              <w:autoSpaceDN w:val="0"/>
              <w:adjustRightInd w:val="0"/>
              <w:spacing w:after="0" w:line="240" w:lineRule="auto"/>
              <w:rPr>
                <w:iCs/>
                <w:sz w:val="20"/>
                <w:szCs w:val="20"/>
              </w:rPr>
            </w:pPr>
          </w:p>
          <w:p w:rsidR="00041CFE" w:rsidRDefault="00041CFE" w:rsidP="00041CFE">
            <w:pPr>
              <w:spacing w:after="0" w:line="240" w:lineRule="auto"/>
              <w:contextualSpacing/>
              <w:rPr>
                <w:sz w:val="20"/>
                <w:szCs w:val="20"/>
                <w:lang w:eastAsia="hr-HR"/>
              </w:rPr>
            </w:pPr>
            <w:r>
              <w:rPr>
                <w:sz w:val="20"/>
                <w:szCs w:val="20"/>
                <w:lang w:eastAsia="hr-HR"/>
              </w:rPr>
              <w:t xml:space="preserve">Učenici </w:t>
            </w:r>
            <w:r w:rsidRPr="00041CFE">
              <w:rPr>
                <w:b/>
                <w:sz w:val="20"/>
                <w:szCs w:val="20"/>
                <w:lang w:eastAsia="hr-HR"/>
              </w:rPr>
              <w:t>rješavaju</w:t>
            </w:r>
            <w:r w:rsidRPr="00041CFE">
              <w:rPr>
                <w:sz w:val="20"/>
                <w:szCs w:val="20"/>
                <w:lang w:eastAsia="hr-HR"/>
              </w:rPr>
              <w:t xml:space="preserve"> zadatke</w:t>
            </w:r>
            <w:r>
              <w:rPr>
                <w:sz w:val="20"/>
                <w:szCs w:val="20"/>
                <w:lang w:eastAsia="hr-HR"/>
              </w:rPr>
              <w:t xml:space="preserve"> 4., 6., 7 iz RB str 61.-62 . </w:t>
            </w:r>
            <w:r w:rsidRPr="00041CFE">
              <w:rPr>
                <w:b/>
                <w:sz w:val="20"/>
                <w:szCs w:val="20"/>
                <w:lang w:eastAsia="hr-HR"/>
              </w:rPr>
              <w:t>Raspravljaju</w:t>
            </w:r>
            <w:r>
              <w:rPr>
                <w:sz w:val="20"/>
                <w:szCs w:val="20"/>
                <w:lang w:eastAsia="hr-HR"/>
              </w:rPr>
              <w:t xml:space="preserve"> o načinima rješavanja, u slučaju nejasnoća traže pomoć učitelja i međusobno </w:t>
            </w:r>
            <w:r w:rsidRPr="00041CFE">
              <w:rPr>
                <w:b/>
                <w:sz w:val="20"/>
                <w:szCs w:val="20"/>
                <w:lang w:eastAsia="hr-HR"/>
              </w:rPr>
              <w:t>pomažu</w:t>
            </w:r>
            <w:r>
              <w:rPr>
                <w:sz w:val="20"/>
                <w:szCs w:val="20"/>
                <w:lang w:eastAsia="hr-HR"/>
              </w:rPr>
              <w:t xml:space="preserve"> u radu. Po završetku samostalnog rješavanja odabrane zadatke </w:t>
            </w:r>
            <w:r w:rsidRPr="00041CFE">
              <w:rPr>
                <w:b/>
                <w:sz w:val="20"/>
                <w:szCs w:val="20"/>
                <w:lang w:eastAsia="hr-HR"/>
              </w:rPr>
              <w:t>rješavaju</w:t>
            </w:r>
            <w:r>
              <w:rPr>
                <w:sz w:val="20"/>
                <w:szCs w:val="20"/>
                <w:lang w:eastAsia="hr-HR"/>
              </w:rPr>
              <w:t xml:space="preserve"> na ploči i </w:t>
            </w:r>
            <w:r w:rsidRPr="00041CFE">
              <w:rPr>
                <w:b/>
                <w:sz w:val="20"/>
                <w:szCs w:val="20"/>
                <w:lang w:eastAsia="hr-HR"/>
              </w:rPr>
              <w:t>kontroliraju</w:t>
            </w:r>
            <w:r>
              <w:rPr>
                <w:sz w:val="20"/>
                <w:szCs w:val="20"/>
                <w:lang w:eastAsia="hr-HR"/>
              </w:rPr>
              <w:t xml:space="preserve"> točnost rješenja.</w:t>
            </w:r>
          </w:p>
          <w:p w:rsidR="00F6297F" w:rsidRDefault="00F6297F" w:rsidP="00041CFE">
            <w:pPr>
              <w:spacing w:after="0" w:line="240" w:lineRule="auto"/>
              <w:contextualSpacing/>
              <w:rPr>
                <w:sz w:val="20"/>
                <w:szCs w:val="20"/>
                <w:lang w:eastAsia="hr-HR"/>
              </w:rPr>
            </w:pPr>
          </w:p>
          <w:p w:rsidR="00041CFE" w:rsidRDefault="00041CFE" w:rsidP="00041CFE">
            <w:pPr>
              <w:spacing w:after="0" w:line="240" w:lineRule="auto"/>
              <w:contextualSpacing/>
              <w:rPr>
                <w:rFonts w:cs="Slo SK TheSans SemiBoldPlain"/>
                <w:bCs/>
                <w:color w:val="000000"/>
                <w:sz w:val="20"/>
                <w:szCs w:val="20"/>
              </w:rPr>
            </w:pPr>
            <w:r>
              <w:rPr>
                <w:sz w:val="20"/>
                <w:szCs w:val="20"/>
                <w:lang w:eastAsia="hr-HR"/>
              </w:rPr>
              <w:t>Nadalje r</w:t>
            </w:r>
            <w:r>
              <w:rPr>
                <w:rFonts w:cs="Slo SK TheSans SemiBoldPlain"/>
                <w:bCs/>
                <w:color w:val="000000"/>
                <w:sz w:val="20"/>
                <w:szCs w:val="20"/>
              </w:rPr>
              <w:t xml:space="preserve">azgovaramo s učenicima i oni </w:t>
            </w:r>
            <w:r w:rsidRPr="00041CFE">
              <w:rPr>
                <w:b/>
                <w:sz w:val="20"/>
                <w:szCs w:val="20"/>
              </w:rPr>
              <w:t>odgovaraju</w:t>
            </w:r>
            <w:r>
              <w:rPr>
                <w:sz w:val="20"/>
                <w:szCs w:val="20"/>
              </w:rPr>
              <w:t xml:space="preserve"> na postavljena pitanja</w:t>
            </w:r>
            <w:r>
              <w:rPr>
                <w:rFonts w:cs="Slo SK TheSans SemiBoldPlain"/>
                <w:bCs/>
                <w:color w:val="000000"/>
                <w:sz w:val="20"/>
                <w:szCs w:val="20"/>
              </w:rPr>
              <w:t>:</w:t>
            </w:r>
          </w:p>
          <w:p w:rsidR="00041CFE" w:rsidRDefault="00041CFE" w:rsidP="00041CFE">
            <w:pPr>
              <w:spacing w:after="0" w:line="240" w:lineRule="auto"/>
              <w:rPr>
                <w:rFonts w:cs="Slo SK TheSans SemiBoldPlain"/>
                <w:bCs/>
                <w:i/>
                <w:color w:val="000000"/>
                <w:sz w:val="20"/>
                <w:szCs w:val="20"/>
              </w:rPr>
            </w:pPr>
            <w:r>
              <w:rPr>
                <w:rFonts w:cs="Slo SK TheSans SemiBoldPlain"/>
                <w:bCs/>
                <w:i/>
                <w:color w:val="000000"/>
                <w:sz w:val="20"/>
                <w:szCs w:val="20"/>
              </w:rPr>
              <w:t>Koju silu moramo svladati da  bismo podigli tijelo na neku visinu?</w:t>
            </w:r>
          </w:p>
          <w:p w:rsidR="00041CFE" w:rsidRDefault="00041CFE" w:rsidP="00041CFE">
            <w:pPr>
              <w:spacing w:after="0" w:line="240" w:lineRule="auto"/>
              <w:rPr>
                <w:rFonts w:cs="Slo SK TheSans SemiBoldPlain"/>
                <w:bCs/>
                <w:i/>
                <w:color w:val="000000"/>
                <w:sz w:val="20"/>
                <w:szCs w:val="20"/>
              </w:rPr>
            </w:pPr>
            <w:r>
              <w:rPr>
                <w:rFonts w:cs="Slo SK TheSans SemiBoldPlain"/>
                <w:bCs/>
                <w:i/>
                <w:color w:val="000000"/>
                <w:sz w:val="20"/>
                <w:szCs w:val="20"/>
              </w:rPr>
              <w:t>Koliki rad pri tom obavimo?</w:t>
            </w:r>
          </w:p>
          <w:p w:rsidR="00041CFE" w:rsidRDefault="00041CFE" w:rsidP="00041CFE">
            <w:pPr>
              <w:spacing w:after="0" w:line="240" w:lineRule="auto"/>
              <w:rPr>
                <w:rFonts w:cs="Slo SK TheSans SemiBoldPlain"/>
                <w:bCs/>
                <w:color w:val="000000"/>
                <w:sz w:val="20"/>
                <w:szCs w:val="20"/>
              </w:rPr>
            </w:pPr>
          </w:p>
          <w:p w:rsidR="00041CFE" w:rsidRDefault="00041CFE" w:rsidP="00041CFE">
            <w:pPr>
              <w:spacing w:after="0" w:line="240" w:lineRule="auto"/>
              <w:rPr>
                <w:rFonts w:cs="Slo SK TheSans SemiBoldPlain"/>
                <w:bCs/>
                <w:color w:val="000000"/>
                <w:sz w:val="20"/>
                <w:szCs w:val="20"/>
              </w:rPr>
            </w:pPr>
            <w:r>
              <w:rPr>
                <w:rFonts w:cs="Slo SK TheSans SemiBoldPlain"/>
                <w:bCs/>
                <w:color w:val="000000"/>
                <w:sz w:val="20"/>
                <w:szCs w:val="20"/>
              </w:rPr>
              <w:t xml:space="preserve">Učenici </w:t>
            </w:r>
            <w:r w:rsidRPr="00041CFE">
              <w:rPr>
                <w:rFonts w:cs="Slo SK TheSans SemiBoldPlain"/>
                <w:b/>
                <w:bCs/>
                <w:color w:val="000000"/>
                <w:sz w:val="20"/>
                <w:szCs w:val="20"/>
              </w:rPr>
              <w:t>raspravljaju</w:t>
            </w:r>
            <w:r>
              <w:rPr>
                <w:rFonts w:cs="Slo SK TheSans SemiBoldPlain"/>
                <w:bCs/>
                <w:color w:val="000000"/>
                <w:sz w:val="20"/>
                <w:szCs w:val="20"/>
              </w:rPr>
              <w:t xml:space="preserve"> i </w:t>
            </w:r>
            <w:r w:rsidRPr="00041CFE">
              <w:rPr>
                <w:rFonts w:cs="Slo SK TheSans SemiBoldPlain"/>
                <w:b/>
                <w:bCs/>
                <w:color w:val="000000"/>
                <w:sz w:val="20"/>
                <w:szCs w:val="20"/>
              </w:rPr>
              <w:t>zaključuju</w:t>
            </w:r>
            <w:r>
              <w:rPr>
                <w:rFonts w:cs="Slo SK TheSans SemiBoldPlain"/>
                <w:bCs/>
                <w:color w:val="000000"/>
                <w:sz w:val="20"/>
                <w:szCs w:val="20"/>
              </w:rPr>
              <w:t>:</w:t>
            </w:r>
          </w:p>
          <w:p w:rsidR="00041CFE" w:rsidRDefault="00041CFE" w:rsidP="00041CFE">
            <w:pPr>
              <w:spacing w:after="0" w:line="240" w:lineRule="auto"/>
              <w:rPr>
                <w:rFonts w:cs="Slo SK TheSans SemiBoldPlain"/>
                <w:bCs/>
                <w:i/>
                <w:color w:val="000000"/>
                <w:sz w:val="20"/>
                <w:szCs w:val="20"/>
              </w:rPr>
            </w:pPr>
            <w:r>
              <w:rPr>
                <w:rFonts w:cs="Slo SK TheSans SemiBoldPlain"/>
                <w:bCs/>
                <w:i/>
                <w:color w:val="000000"/>
                <w:sz w:val="20"/>
                <w:szCs w:val="20"/>
              </w:rPr>
              <w:t xml:space="preserve">                        W = F s                          W= G h                         W= m g h</w:t>
            </w:r>
          </w:p>
          <w:p w:rsidR="00041CFE" w:rsidRDefault="00041CFE" w:rsidP="00041CFE">
            <w:pPr>
              <w:spacing w:after="0" w:line="240" w:lineRule="auto"/>
              <w:rPr>
                <w:rFonts w:cs="Slo SK TheSans SemiBoldPlain"/>
                <w:bCs/>
                <w:color w:val="000000"/>
                <w:sz w:val="20"/>
                <w:szCs w:val="20"/>
              </w:rPr>
            </w:pPr>
            <w:r>
              <w:rPr>
                <w:rFonts w:cs="Slo SK TheSans SemiBoldPlain"/>
                <w:bCs/>
                <w:color w:val="000000"/>
                <w:sz w:val="20"/>
                <w:szCs w:val="20"/>
              </w:rPr>
              <w:t xml:space="preserve"> </w:t>
            </w:r>
          </w:p>
          <w:p w:rsidR="00041CFE" w:rsidRDefault="00041CFE" w:rsidP="00041CFE">
            <w:pPr>
              <w:spacing w:after="0" w:line="240" w:lineRule="auto"/>
              <w:rPr>
                <w:rFonts w:cs="Slo SK TheSans SemiBoldPlain"/>
                <w:bCs/>
                <w:color w:val="000000"/>
                <w:sz w:val="20"/>
                <w:szCs w:val="20"/>
                <w:vertAlign w:val="subscript"/>
              </w:rPr>
            </w:pPr>
            <w:r>
              <w:rPr>
                <w:rFonts w:cs="Slo SK TheSans SemiBoldPlain"/>
                <w:bCs/>
                <w:color w:val="000000"/>
                <w:sz w:val="20"/>
                <w:szCs w:val="20"/>
              </w:rPr>
              <w:t>Isto  vrijedi</w:t>
            </w:r>
            <w:r>
              <w:rPr>
                <w:rFonts w:cs="Slo SK TheSans SemiBoldPlain"/>
                <w:b/>
                <w:bCs/>
                <w:i/>
                <w:iCs/>
                <w:color w:val="000000"/>
                <w:sz w:val="20"/>
                <w:szCs w:val="20"/>
              </w:rPr>
              <w:t xml:space="preserve">     W = </w:t>
            </w:r>
            <w:r>
              <w:rPr>
                <w:rFonts w:cs="Slo SK TheSans SemiBoldPlain"/>
                <w:bCs/>
                <w:color w:val="000000"/>
                <w:sz w:val="20"/>
                <w:szCs w:val="20"/>
              </w:rPr>
              <w:t>Δ</w:t>
            </w:r>
            <w:r>
              <w:rPr>
                <w:rFonts w:cs="Slo SK TheSans SemiBoldPlain"/>
                <w:b/>
                <w:bCs/>
                <w:i/>
                <w:iCs/>
                <w:color w:val="000000"/>
                <w:sz w:val="20"/>
                <w:szCs w:val="20"/>
              </w:rPr>
              <w:t>E</w:t>
            </w:r>
            <w:r>
              <w:rPr>
                <w:rFonts w:cs="Slo SK TheSans SemiBoldPlain"/>
                <w:bCs/>
                <w:color w:val="000000"/>
                <w:sz w:val="20"/>
                <w:szCs w:val="20"/>
              </w:rPr>
              <w:t xml:space="preserve">= </w:t>
            </w:r>
            <w:r>
              <w:rPr>
                <w:rFonts w:cs="Slo SK TheSans SemiBoldPlain"/>
                <w:bCs/>
                <w:i/>
                <w:color w:val="000000"/>
                <w:sz w:val="20"/>
                <w:szCs w:val="20"/>
              </w:rPr>
              <w:t>E</w:t>
            </w:r>
            <w:r>
              <w:rPr>
                <w:rFonts w:cs="Slo SK TheSans SemiBoldPlain"/>
                <w:bCs/>
                <w:color w:val="000000"/>
                <w:sz w:val="20"/>
                <w:szCs w:val="20"/>
                <w:vertAlign w:val="subscript"/>
              </w:rPr>
              <w:t>g</w:t>
            </w:r>
            <w:r>
              <w:rPr>
                <w:rFonts w:cs="Slo SK TheSans SemiBoldPlain"/>
                <w:bCs/>
                <w:color w:val="000000"/>
                <w:sz w:val="20"/>
                <w:szCs w:val="20"/>
              </w:rPr>
              <w:t xml:space="preserve"> – </w:t>
            </w:r>
            <w:r>
              <w:rPr>
                <w:rFonts w:cs="Slo SK TheSans SemiBoldPlain"/>
                <w:bCs/>
                <w:i/>
                <w:color w:val="000000"/>
                <w:sz w:val="20"/>
                <w:szCs w:val="20"/>
              </w:rPr>
              <w:t>E</w:t>
            </w:r>
            <w:r>
              <w:rPr>
                <w:rFonts w:cs="Slo SK TheSans SemiBoldPlain"/>
                <w:bCs/>
                <w:color w:val="000000"/>
                <w:sz w:val="20"/>
                <w:szCs w:val="20"/>
                <w:vertAlign w:val="subscript"/>
              </w:rPr>
              <w:t>0</w:t>
            </w:r>
          </w:p>
          <w:p w:rsidR="00041CFE" w:rsidRDefault="00041CFE" w:rsidP="00041CFE">
            <w:pPr>
              <w:spacing w:after="0" w:line="240" w:lineRule="auto"/>
              <w:rPr>
                <w:rFonts w:cs="Slo SK TheSans SemiBoldPlain"/>
                <w:bCs/>
                <w:color w:val="000000"/>
                <w:sz w:val="20"/>
                <w:szCs w:val="20"/>
              </w:rPr>
            </w:pPr>
          </w:p>
          <w:p w:rsidR="00041CFE" w:rsidRDefault="00041CFE" w:rsidP="00041CFE">
            <w:pPr>
              <w:spacing w:after="0" w:line="240" w:lineRule="auto"/>
              <w:rPr>
                <w:rFonts w:cs="Slo SK TheSans SemiBoldPlain"/>
                <w:bCs/>
                <w:color w:val="000000"/>
                <w:sz w:val="20"/>
                <w:szCs w:val="20"/>
              </w:rPr>
            </w:pPr>
            <w:r>
              <w:rPr>
                <w:rFonts w:cs="Slo SK TheSans SemiBoldPlain"/>
                <w:b/>
                <w:bCs/>
                <w:i/>
                <w:iCs/>
                <w:color w:val="000000"/>
                <w:sz w:val="20"/>
                <w:szCs w:val="20"/>
              </w:rPr>
              <w:t xml:space="preserve"> </w:t>
            </w:r>
            <w:r>
              <w:rPr>
                <w:rFonts w:cs="Slo SK TheSans SemiBoldPlain"/>
                <w:bCs/>
                <w:iCs/>
                <w:color w:val="000000"/>
                <w:sz w:val="20"/>
                <w:szCs w:val="20"/>
              </w:rPr>
              <w:t>Na površini Zemlje E</w:t>
            </w:r>
            <w:r>
              <w:rPr>
                <w:rFonts w:cs="Slo SK TheSans SemiBoldPlain"/>
                <w:bCs/>
                <w:iCs/>
                <w:color w:val="000000"/>
                <w:sz w:val="20"/>
                <w:szCs w:val="20"/>
                <w:vertAlign w:val="subscript"/>
              </w:rPr>
              <w:t xml:space="preserve">g </w:t>
            </w:r>
            <w:r>
              <w:rPr>
                <w:rFonts w:cs="Slo SK TheSans SemiBoldPlain"/>
                <w:bCs/>
                <w:iCs/>
                <w:color w:val="000000"/>
                <w:sz w:val="20"/>
                <w:szCs w:val="20"/>
              </w:rPr>
              <w:t xml:space="preserve">je 0 pa </w:t>
            </w:r>
            <w:r>
              <w:rPr>
                <w:rFonts w:cs="Slo SK TheSans SemiBoldPlain"/>
                <w:bCs/>
                <w:color w:val="000000"/>
                <w:sz w:val="20"/>
                <w:szCs w:val="20"/>
              </w:rPr>
              <w:t xml:space="preserve">učenici uviđaju da se gravitacijska  energija na visini </w:t>
            </w:r>
            <w:r>
              <w:rPr>
                <w:rFonts w:cs="Slo SK TheSans SemiBoldPlain"/>
                <w:bCs/>
                <w:i/>
                <w:iCs/>
                <w:color w:val="000000"/>
                <w:sz w:val="20"/>
                <w:szCs w:val="20"/>
              </w:rPr>
              <w:t>h</w:t>
            </w:r>
            <w:r>
              <w:rPr>
                <w:rFonts w:cs="Slo SK TheSans SemiBoldPlain"/>
                <w:bCs/>
                <w:color w:val="000000"/>
                <w:sz w:val="20"/>
                <w:szCs w:val="20"/>
              </w:rPr>
              <w:t xml:space="preserve"> može izračunati iz izraza</w:t>
            </w:r>
          </w:p>
          <w:p w:rsidR="00041CFE" w:rsidRDefault="00041CFE" w:rsidP="00041CFE">
            <w:pPr>
              <w:spacing w:after="0" w:line="240" w:lineRule="auto"/>
              <w:jc w:val="center"/>
              <w:rPr>
                <w:rFonts w:cs="Slo SK TheSans SemiBoldPlain"/>
                <w:bCs/>
                <w:color w:val="000000"/>
                <w:sz w:val="20"/>
                <w:szCs w:val="20"/>
              </w:rPr>
            </w:pPr>
            <w:r>
              <w:rPr>
                <w:rFonts w:cs="Slo SK TheSans SemiBoldPlain"/>
                <w:b/>
                <w:bCs/>
                <w:i/>
                <w:iCs/>
                <w:color w:val="000000"/>
                <w:sz w:val="20"/>
                <w:szCs w:val="20"/>
              </w:rPr>
              <w:t>E</w:t>
            </w:r>
            <w:r>
              <w:rPr>
                <w:rFonts w:cs="Slo SK TheSans SemiBoldPlain"/>
                <w:b/>
                <w:bCs/>
                <w:i/>
                <w:iCs/>
                <w:color w:val="000000"/>
                <w:sz w:val="20"/>
                <w:szCs w:val="20"/>
                <w:vertAlign w:val="subscript"/>
              </w:rPr>
              <w:t>g</w:t>
            </w:r>
            <w:r>
              <w:rPr>
                <w:rFonts w:cs="Slo SK TheSans SemiBoldPlain"/>
                <w:b/>
                <w:bCs/>
                <w:i/>
                <w:iCs/>
                <w:color w:val="000000"/>
                <w:sz w:val="20"/>
                <w:szCs w:val="20"/>
              </w:rPr>
              <w:t xml:space="preserve"> = m g h</w:t>
            </w:r>
          </w:p>
          <w:p w:rsidR="00041CFE" w:rsidRDefault="00041CFE" w:rsidP="00041CFE">
            <w:pPr>
              <w:spacing w:after="0" w:line="240" w:lineRule="auto"/>
              <w:rPr>
                <w:bCs/>
                <w:color w:val="000000"/>
                <w:sz w:val="20"/>
                <w:szCs w:val="20"/>
              </w:rPr>
            </w:pPr>
          </w:p>
          <w:p w:rsidR="00041CFE" w:rsidRDefault="00F6297F" w:rsidP="00041CFE">
            <w:pPr>
              <w:spacing w:after="0" w:line="240" w:lineRule="auto"/>
              <w:rPr>
                <w:bCs/>
                <w:color w:val="000000"/>
                <w:sz w:val="20"/>
                <w:szCs w:val="20"/>
              </w:rPr>
            </w:pPr>
            <w:r>
              <w:rPr>
                <w:bCs/>
                <w:color w:val="000000"/>
                <w:sz w:val="20"/>
                <w:szCs w:val="20"/>
              </w:rPr>
              <w:t xml:space="preserve">Učenici zapisuju izraz za gravitacijsku energiju. </w:t>
            </w:r>
          </w:p>
          <w:p w:rsidR="00F6297F" w:rsidRDefault="00F6297F" w:rsidP="00041CFE">
            <w:pPr>
              <w:spacing w:after="0" w:line="240" w:lineRule="auto"/>
              <w:rPr>
                <w:bCs/>
                <w:color w:val="000000"/>
                <w:sz w:val="20"/>
                <w:szCs w:val="20"/>
              </w:rPr>
            </w:pPr>
          </w:p>
          <w:p w:rsidR="00F6297F" w:rsidRDefault="00041CFE" w:rsidP="00041CFE">
            <w:pPr>
              <w:spacing w:after="0" w:line="240" w:lineRule="auto"/>
              <w:rPr>
                <w:bCs/>
                <w:color w:val="000000"/>
                <w:sz w:val="20"/>
                <w:szCs w:val="20"/>
              </w:rPr>
            </w:pPr>
            <w:r>
              <w:rPr>
                <w:bCs/>
                <w:color w:val="000000"/>
                <w:sz w:val="20"/>
                <w:szCs w:val="20"/>
              </w:rPr>
              <w:t xml:space="preserve">Da bi učenici usvojili pojam rada i gravitacijske energije, učenici trebaju samostalno riješiti  zadatke </w:t>
            </w:r>
            <w:r w:rsidR="00F6297F">
              <w:rPr>
                <w:bCs/>
                <w:color w:val="000000"/>
                <w:sz w:val="20"/>
                <w:szCs w:val="20"/>
              </w:rPr>
              <w:t xml:space="preserve"> iz </w:t>
            </w:r>
            <w:r>
              <w:rPr>
                <w:bCs/>
                <w:color w:val="000000"/>
                <w:sz w:val="20"/>
                <w:szCs w:val="20"/>
              </w:rPr>
              <w:t>udžbenika,</w:t>
            </w:r>
            <w:r w:rsidR="00F6297F">
              <w:rPr>
                <w:bCs/>
                <w:color w:val="000000"/>
                <w:sz w:val="20"/>
                <w:szCs w:val="20"/>
              </w:rPr>
              <w:t xml:space="preserve"> </w:t>
            </w:r>
            <w:r>
              <w:rPr>
                <w:bCs/>
                <w:color w:val="000000"/>
                <w:sz w:val="20"/>
                <w:szCs w:val="20"/>
              </w:rPr>
              <w:t xml:space="preserve">str.78 (Razmislite). </w:t>
            </w:r>
          </w:p>
          <w:p w:rsidR="00041CFE" w:rsidRDefault="00041CFE" w:rsidP="00041CFE">
            <w:pPr>
              <w:spacing w:after="0" w:line="240" w:lineRule="auto"/>
              <w:rPr>
                <w:bCs/>
                <w:color w:val="000000"/>
                <w:sz w:val="20"/>
                <w:szCs w:val="20"/>
              </w:rPr>
            </w:pPr>
            <w:r>
              <w:rPr>
                <w:bCs/>
                <w:color w:val="000000"/>
                <w:sz w:val="20"/>
                <w:szCs w:val="20"/>
              </w:rPr>
              <w:t>O rješenjima treba raspravljati.</w:t>
            </w:r>
            <w:r w:rsidR="00F6297F">
              <w:rPr>
                <w:bCs/>
                <w:color w:val="000000"/>
                <w:sz w:val="20"/>
                <w:szCs w:val="20"/>
              </w:rPr>
              <w:t xml:space="preserve"> Potrebno je a</w:t>
            </w:r>
            <w:r w:rsidR="00F6297F">
              <w:rPr>
                <w:iCs/>
                <w:sz w:val="20"/>
                <w:szCs w:val="20"/>
              </w:rPr>
              <w:t>nalizirati razumljivost i težinu postavljenih zadataka.</w:t>
            </w:r>
          </w:p>
          <w:p w:rsidR="00D966B8" w:rsidRPr="00910BFE" w:rsidRDefault="00D966B8" w:rsidP="002E5A9F">
            <w:pPr>
              <w:spacing w:before="60" w:after="60" w:line="240" w:lineRule="auto"/>
              <w:rPr>
                <w:bCs/>
                <w:sz w:val="20"/>
                <w:szCs w:val="20"/>
              </w:rPr>
            </w:pPr>
            <w:bookmarkStart w:id="0" w:name="_GoBack"/>
            <w:bookmarkEnd w:id="0"/>
          </w:p>
        </w:tc>
      </w:tr>
      <w:tr w:rsidR="003C14B6" w:rsidTr="002C3A1D">
        <w:trPr>
          <w:gridBefore w:val="1"/>
          <w:wBefore w:w="198" w:type="dxa"/>
          <w:trHeight w:val="227"/>
        </w:trPr>
        <w:tc>
          <w:tcPr>
            <w:tcW w:w="9782" w:type="dxa"/>
            <w:gridSpan w:val="7"/>
            <w:tcBorders>
              <w:top w:val="single" w:sz="8" w:space="0" w:color="000000"/>
              <w:left w:val="single" w:sz="18" w:space="0" w:color="000000"/>
              <w:bottom w:val="single" w:sz="4" w:space="0" w:color="auto"/>
              <w:right w:val="single" w:sz="18" w:space="0" w:color="000000"/>
            </w:tcBorders>
            <w:tcMar>
              <w:top w:w="72" w:type="dxa"/>
              <w:left w:w="144" w:type="dxa"/>
              <w:bottom w:w="72" w:type="dxa"/>
              <w:right w:w="144" w:type="dxa"/>
            </w:tcMar>
          </w:tcPr>
          <w:p w:rsidR="003C14B6" w:rsidRDefault="00B72DCF" w:rsidP="002570AA">
            <w:pPr>
              <w:spacing w:after="0" w:line="240" w:lineRule="auto"/>
              <w:textAlignment w:val="baseline"/>
              <w:rPr>
                <w:b/>
                <w:bCs/>
                <w:kern w:val="24"/>
                <w:lang w:eastAsia="hr-HR"/>
              </w:rPr>
            </w:pPr>
            <w:r>
              <w:rPr>
                <w:b/>
                <w:bCs/>
                <w:kern w:val="24"/>
                <w:lang w:eastAsia="hr-HR"/>
              </w:rPr>
              <w:lastRenderedPageBreak/>
              <w:t xml:space="preserve">                  </w:t>
            </w:r>
            <w:r w:rsidR="003C14B6">
              <w:rPr>
                <w:b/>
                <w:bCs/>
                <w:kern w:val="24"/>
                <w:lang w:eastAsia="hr-HR"/>
              </w:rPr>
              <w:t>Završni dio (primjena modela)</w:t>
            </w:r>
          </w:p>
        </w:tc>
      </w:tr>
      <w:tr w:rsidR="00FE45A3" w:rsidTr="002C3A1D">
        <w:trPr>
          <w:gridBefore w:val="1"/>
          <w:wBefore w:w="198" w:type="dxa"/>
          <w:trHeight w:val="227"/>
        </w:trPr>
        <w:tc>
          <w:tcPr>
            <w:tcW w:w="9782" w:type="dxa"/>
            <w:gridSpan w:val="7"/>
            <w:tcBorders>
              <w:top w:val="single" w:sz="8" w:space="0" w:color="000000"/>
              <w:left w:val="single" w:sz="18" w:space="0" w:color="000000"/>
              <w:bottom w:val="single" w:sz="4" w:space="0" w:color="auto"/>
              <w:right w:val="single" w:sz="18" w:space="0" w:color="000000"/>
            </w:tcBorders>
            <w:tcMar>
              <w:top w:w="72" w:type="dxa"/>
              <w:left w:w="144" w:type="dxa"/>
              <w:bottom w:w="72" w:type="dxa"/>
              <w:right w:w="144" w:type="dxa"/>
            </w:tcMar>
          </w:tcPr>
          <w:p w:rsidR="00F6297F" w:rsidRDefault="00F6297F" w:rsidP="00F6297F">
            <w:pPr>
              <w:spacing w:after="0" w:line="240" w:lineRule="auto"/>
              <w:rPr>
                <w:sz w:val="20"/>
                <w:szCs w:val="20"/>
              </w:rPr>
            </w:pPr>
            <w:r>
              <w:rPr>
                <w:rFonts w:cs="Slo SK TheSans SemiBoldPlain"/>
                <w:bCs/>
                <w:color w:val="000000"/>
                <w:sz w:val="20"/>
                <w:szCs w:val="20"/>
              </w:rPr>
              <w:t xml:space="preserve">Da bi pri ponavljanju učenici utvrdili znanje o radu i pretvorbama energije, uputimo učenike na rješavanje preostalih zadataka u RB-u (od 61. do 64. str.). Učenici samostalno </w:t>
            </w:r>
            <w:r w:rsidRPr="00F6297F">
              <w:rPr>
                <w:rFonts w:cs="Slo SK TheSans SemiBoldPlain"/>
                <w:b/>
                <w:bCs/>
                <w:color w:val="000000"/>
                <w:sz w:val="20"/>
                <w:szCs w:val="20"/>
              </w:rPr>
              <w:t>rješavaju</w:t>
            </w:r>
            <w:r>
              <w:rPr>
                <w:rFonts w:cs="Slo SK TheSans SemiBoldPlain"/>
                <w:bCs/>
                <w:color w:val="000000"/>
                <w:sz w:val="20"/>
                <w:szCs w:val="20"/>
              </w:rPr>
              <w:t xml:space="preserve"> zadatke i </w:t>
            </w:r>
            <w:r w:rsidRPr="00F6297F">
              <w:rPr>
                <w:rFonts w:cs="Slo SK TheSans SemiBoldPlain"/>
                <w:b/>
                <w:bCs/>
                <w:color w:val="000000"/>
                <w:sz w:val="20"/>
                <w:szCs w:val="20"/>
              </w:rPr>
              <w:t>postavljaju</w:t>
            </w:r>
            <w:r>
              <w:rPr>
                <w:rFonts w:cs="Slo SK TheSans SemiBoldPlain"/>
                <w:bCs/>
                <w:color w:val="000000"/>
                <w:sz w:val="20"/>
                <w:szCs w:val="20"/>
              </w:rPr>
              <w:t xml:space="preserve"> pitanja u slučaju nejasnoća</w:t>
            </w:r>
          </w:p>
          <w:p w:rsidR="00F6297F" w:rsidRDefault="00F6297F" w:rsidP="00F6297F">
            <w:pPr>
              <w:pStyle w:val="Odlomakpopisa"/>
              <w:spacing w:after="0" w:line="240" w:lineRule="auto"/>
              <w:rPr>
                <w:sz w:val="20"/>
                <w:szCs w:val="20"/>
              </w:rPr>
            </w:pPr>
          </w:p>
          <w:p w:rsidR="00F6297F" w:rsidRDefault="00F6297F" w:rsidP="00F6297F">
            <w:pPr>
              <w:pStyle w:val="Odlomakpopisa"/>
              <w:spacing w:after="0" w:line="240" w:lineRule="auto"/>
              <w:rPr>
                <w:sz w:val="20"/>
                <w:szCs w:val="20"/>
              </w:rPr>
            </w:pPr>
          </w:p>
          <w:p w:rsidR="00F6297F" w:rsidRDefault="00F6297F" w:rsidP="00F6297F">
            <w:pPr>
              <w:spacing w:after="0" w:line="240" w:lineRule="auto"/>
              <w:rPr>
                <w:bCs/>
                <w:color w:val="000000"/>
                <w:sz w:val="20"/>
                <w:szCs w:val="20"/>
              </w:rPr>
            </w:pPr>
            <w:r>
              <w:rPr>
                <w:bCs/>
                <w:color w:val="000000"/>
                <w:sz w:val="20"/>
                <w:szCs w:val="20"/>
              </w:rPr>
              <w:t>Frontalno provjeravamo točnost rješenja. Odabrane zadatke učenici mogu riješiti na ploči.</w:t>
            </w:r>
          </w:p>
          <w:p w:rsidR="00F6297F" w:rsidRPr="00F6297F" w:rsidRDefault="00F6297F" w:rsidP="00F6297F">
            <w:pPr>
              <w:spacing w:after="0" w:line="240" w:lineRule="auto"/>
              <w:contextualSpacing/>
              <w:rPr>
                <w:b/>
                <w:sz w:val="20"/>
                <w:szCs w:val="20"/>
              </w:rPr>
            </w:pPr>
            <w:r w:rsidRPr="00F6297F">
              <w:rPr>
                <w:sz w:val="20"/>
                <w:szCs w:val="20"/>
                <w:lang w:eastAsia="hr-HR"/>
              </w:rPr>
              <w:t>Učenici razgovaraju o dilemama i nejasnoćama vezanima za rad i pretvorbe energije</w:t>
            </w:r>
          </w:p>
          <w:p w:rsidR="00F6297F" w:rsidRDefault="00F6297F" w:rsidP="002C3A1D">
            <w:pPr>
              <w:spacing w:after="0" w:line="240" w:lineRule="auto"/>
              <w:rPr>
                <w:rFonts w:cs="Slo SK TheSans SemiBoldPlain"/>
                <w:bCs/>
                <w:color w:val="000000"/>
                <w:sz w:val="20"/>
                <w:szCs w:val="20"/>
              </w:rPr>
            </w:pPr>
          </w:p>
          <w:p w:rsidR="002C3A1D" w:rsidRDefault="002C3A1D" w:rsidP="002C3A1D">
            <w:pPr>
              <w:spacing w:after="0" w:line="240" w:lineRule="auto"/>
              <w:rPr>
                <w:rFonts w:cs="Slo SK TheSans SemiBoldPlain"/>
                <w:bCs/>
                <w:color w:val="000000"/>
                <w:sz w:val="20"/>
                <w:szCs w:val="20"/>
              </w:rPr>
            </w:pPr>
            <w:r>
              <w:rPr>
                <w:rFonts w:cs="Slo SK TheSans SemiBoldPlain"/>
                <w:bCs/>
                <w:color w:val="000000"/>
                <w:sz w:val="20"/>
                <w:szCs w:val="20"/>
              </w:rPr>
              <w:t>Učenici će utvrditi gradivo čitanjem teksta Što smo naučili na str.</w:t>
            </w:r>
            <w:r w:rsidR="00F6297F">
              <w:rPr>
                <w:rFonts w:cs="Slo SK TheSans SemiBoldPlain"/>
                <w:bCs/>
                <w:color w:val="000000"/>
                <w:sz w:val="20"/>
                <w:szCs w:val="20"/>
              </w:rPr>
              <w:t>78</w:t>
            </w:r>
            <w:r>
              <w:rPr>
                <w:rFonts w:cs="Slo SK TheSans SemiBoldPlain"/>
                <w:bCs/>
                <w:color w:val="000000"/>
                <w:sz w:val="20"/>
                <w:szCs w:val="20"/>
              </w:rPr>
              <w:t xml:space="preserve"> udžbenika</w:t>
            </w:r>
          </w:p>
          <w:p w:rsidR="00F6297F" w:rsidRDefault="00F6297F" w:rsidP="002570AA">
            <w:pPr>
              <w:autoSpaceDE w:val="0"/>
              <w:autoSpaceDN w:val="0"/>
              <w:adjustRightInd w:val="0"/>
              <w:spacing w:after="0" w:line="240" w:lineRule="auto"/>
              <w:rPr>
                <w:rFonts w:cs="Slo SK TheSans SemiBoldPlain"/>
                <w:bCs/>
                <w:color w:val="000000"/>
                <w:sz w:val="20"/>
                <w:szCs w:val="20"/>
              </w:rPr>
            </w:pPr>
          </w:p>
          <w:p w:rsidR="002570AA" w:rsidRDefault="002570AA" w:rsidP="002570AA">
            <w:pPr>
              <w:autoSpaceDE w:val="0"/>
              <w:autoSpaceDN w:val="0"/>
              <w:adjustRightInd w:val="0"/>
              <w:spacing w:after="0" w:line="240" w:lineRule="auto"/>
              <w:rPr>
                <w:rFonts w:cs="Times New Roman"/>
                <w:iCs/>
                <w:sz w:val="20"/>
                <w:szCs w:val="20"/>
              </w:rPr>
            </w:pPr>
            <w:r>
              <w:rPr>
                <w:rFonts w:cs="Slo SK TheSans SemiBoldPlain"/>
                <w:bCs/>
                <w:color w:val="000000"/>
                <w:sz w:val="20"/>
                <w:szCs w:val="20"/>
              </w:rPr>
              <w:t xml:space="preserve">Učenici svoje znanje mogu </w:t>
            </w:r>
            <w:r w:rsidRPr="00500DEE">
              <w:rPr>
                <w:rFonts w:cs="Slo SK TheSans SemiBoldPlain"/>
                <w:b/>
                <w:bCs/>
                <w:color w:val="000000"/>
                <w:sz w:val="20"/>
                <w:szCs w:val="20"/>
              </w:rPr>
              <w:t>provjeriti rješavanjem</w:t>
            </w:r>
            <w:r>
              <w:rPr>
                <w:rFonts w:cs="Slo SK TheSans SemiBoldPlain"/>
                <w:bCs/>
                <w:color w:val="000000"/>
                <w:sz w:val="20"/>
                <w:szCs w:val="20"/>
              </w:rPr>
              <w:t xml:space="preserve"> kvizova na tabletima</w:t>
            </w:r>
          </w:p>
          <w:p w:rsidR="002570AA" w:rsidRDefault="002570AA" w:rsidP="00E2503A">
            <w:pPr>
              <w:spacing w:after="0" w:line="240" w:lineRule="auto"/>
              <w:ind w:left="424"/>
              <w:textAlignment w:val="baseline"/>
              <w:rPr>
                <w:b/>
                <w:bCs/>
                <w:lang w:eastAsia="hr-HR"/>
              </w:rPr>
            </w:pPr>
          </w:p>
        </w:tc>
      </w:tr>
    </w:tbl>
    <w:p w:rsidR="00FE45A3" w:rsidRDefault="00FE45A3" w:rsidP="00FE45A3"/>
    <w:sectPr w:rsidR="00FE45A3" w:rsidSect="002C3A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lo SK TheSans SemiBoldPlain">
    <w:altName w:val="Slo SK TheSans SemiBoldPlain"/>
    <w:panose1 w:val="00000000000000000000"/>
    <w:charset w:val="EE"/>
    <w:family w:val="swiss"/>
    <w:notTrueType/>
    <w:pitch w:val="default"/>
    <w:sig w:usb0="00000007" w:usb1="00000000" w:usb2="00000000" w:usb3="00000000" w:csb0="00000003" w:csb1="00000000"/>
  </w:font>
  <w:font w:name="SloSKTheSansSemiBoldPlai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D9D"/>
    <w:multiLevelType w:val="hybridMultilevel"/>
    <w:tmpl w:val="8AB86034"/>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7A038DA"/>
    <w:multiLevelType w:val="hybridMultilevel"/>
    <w:tmpl w:val="F7122046"/>
    <w:lvl w:ilvl="0" w:tplc="E310942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E73BAA"/>
    <w:multiLevelType w:val="hybridMultilevel"/>
    <w:tmpl w:val="6B60DA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DA9484D"/>
    <w:multiLevelType w:val="hybridMultilevel"/>
    <w:tmpl w:val="D696BD8E"/>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2F501AA"/>
    <w:multiLevelType w:val="hybridMultilevel"/>
    <w:tmpl w:val="4296D4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28F75C8"/>
    <w:multiLevelType w:val="hybridMultilevel"/>
    <w:tmpl w:val="DE82D2AE"/>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6664B5"/>
    <w:multiLevelType w:val="hybridMultilevel"/>
    <w:tmpl w:val="7D0E1E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DAF6184"/>
    <w:multiLevelType w:val="hybridMultilevel"/>
    <w:tmpl w:val="116A7D68"/>
    <w:lvl w:ilvl="0" w:tplc="7AC8DF42">
      <w:start w:val="1"/>
      <w:numFmt w:val="lowerLetter"/>
      <w:lvlText w:val="%1)"/>
      <w:lvlJc w:val="left"/>
      <w:pPr>
        <w:ind w:left="720" w:hanging="360"/>
      </w:pPr>
      <w:rPr>
        <w:i w:val="0"/>
      </w:rPr>
    </w:lvl>
    <w:lvl w:ilvl="1" w:tplc="041A0019">
      <w:start w:val="1"/>
      <w:numFmt w:val="lowerLetter"/>
      <w:lvlText w:val="%2."/>
      <w:lvlJc w:val="left"/>
      <w:pPr>
        <w:ind w:left="1440" w:hanging="360"/>
      </w:pPr>
    </w:lvl>
    <w:lvl w:ilvl="2" w:tplc="041A0017">
      <w:start w:val="1"/>
      <w:numFmt w:val="lowerLetter"/>
      <w:lvlText w:val="%3)"/>
      <w:lvlJc w:val="lef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5FC527B"/>
    <w:multiLevelType w:val="hybridMultilevel"/>
    <w:tmpl w:val="D9983F46"/>
    <w:lvl w:ilvl="0" w:tplc="E7C61F1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3CDC1515"/>
    <w:multiLevelType w:val="hybridMultilevel"/>
    <w:tmpl w:val="08E0D0FE"/>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F991E9A"/>
    <w:multiLevelType w:val="hybridMultilevel"/>
    <w:tmpl w:val="638C8A3E"/>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0803787"/>
    <w:multiLevelType w:val="hybridMultilevel"/>
    <w:tmpl w:val="F2624064"/>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18F5060"/>
    <w:multiLevelType w:val="hybridMultilevel"/>
    <w:tmpl w:val="2B189C7E"/>
    <w:lvl w:ilvl="0" w:tplc="45C03ADA">
      <w:start w:val="1"/>
      <w:numFmt w:val="decimal"/>
      <w:lvlText w:val="%1."/>
      <w:lvlJc w:val="left"/>
      <w:pPr>
        <w:ind w:left="360" w:hanging="360"/>
      </w:pPr>
      <w:rPr>
        <w:b w:val="0"/>
      </w:rPr>
    </w:lvl>
    <w:lvl w:ilvl="1" w:tplc="99B2DABC">
      <w:numFmt w:val="bullet"/>
      <w:lvlText w:val="•"/>
      <w:lvlJc w:val="left"/>
      <w:pPr>
        <w:ind w:left="1440" w:hanging="360"/>
      </w:pPr>
      <w:rPr>
        <w:rFonts w:ascii="Calibri" w:eastAsia="Calibri" w:hAnsi="Calibri" w:cs="Times New Roman" w:hint="default"/>
      </w:rPr>
    </w:lvl>
    <w:lvl w:ilvl="2" w:tplc="29D65E16">
      <w:start w:val="1"/>
      <w:numFmt w:val="lowerLetter"/>
      <w:lvlText w:val="%3)"/>
      <w:lvlJc w:val="left"/>
      <w:pPr>
        <w:ind w:left="2340" w:hanging="360"/>
      </w:pPr>
      <w:rPr>
        <w:b/>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8094A02"/>
    <w:multiLevelType w:val="hybridMultilevel"/>
    <w:tmpl w:val="ED989A5A"/>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53A40CB3"/>
    <w:multiLevelType w:val="hybridMultilevel"/>
    <w:tmpl w:val="AB1E482C"/>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46B4559"/>
    <w:multiLevelType w:val="hybridMultilevel"/>
    <w:tmpl w:val="5B288680"/>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4B910DF"/>
    <w:multiLevelType w:val="hybridMultilevel"/>
    <w:tmpl w:val="C720C21E"/>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6DE4B9C"/>
    <w:multiLevelType w:val="hybridMultilevel"/>
    <w:tmpl w:val="4554078A"/>
    <w:lvl w:ilvl="0" w:tplc="1734771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9149B6"/>
    <w:multiLevelType w:val="hybridMultilevel"/>
    <w:tmpl w:val="296C5F12"/>
    <w:lvl w:ilvl="0" w:tplc="E7C61F1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DE61361"/>
    <w:multiLevelType w:val="hybridMultilevel"/>
    <w:tmpl w:val="6A107232"/>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45443E1"/>
    <w:multiLevelType w:val="hybridMultilevel"/>
    <w:tmpl w:val="BF8AB2C2"/>
    <w:lvl w:ilvl="0" w:tplc="E310942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A2B4E80"/>
    <w:multiLevelType w:val="hybridMultilevel"/>
    <w:tmpl w:val="9ABE0BB2"/>
    <w:lvl w:ilvl="0" w:tplc="041A0001">
      <w:start w:val="1"/>
      <w:numFmt w:val="bullet"/>
      <w:lvlText w:val=""/>
      <w:lvlJc w:val="left"/>
      <w:pPr>
        <w:tabs>
          <w:tab w:val="num" w:pos="435"/>
        </w:tabs>
        <w:ind w:left="43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76962732"/>
    <w:multiLevelType w:val="hybridMultilevel"/>
    <w:tmpl w:val="5CAA450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7"/>
  </w:num>
  <w:num w:numId="2">
    <w:abstractNumId w:val="22"/>
  </w:num>
  <w:num w:numId="3">
    <w:abstractNumId w:val="20"/>
  </w:num>
  <w:num w:numId="4">
    <w:abstractNumId w:val="1"/>
  </w:num>
  <w:num w:numId="5">
    <w:abstractNumId w:val="4"/>
  </w:num>
  <w:num w:numId="6">
    <w:abstractNumId w:val="2"/>
  </w:num>
  <w:num w:numId="7">
    <w:abstractNumId w:val="0"/>
  </w:num>
  <w:num w:numId="8">
    <w:abstractNumId w:val="10"/>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9"/>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num>
  <w:num w:numId="17">
    <w:abstractNumId w:val="5"/>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3"/>
  </w:num>
  <w:num w:numId="21">
    <w:abstractNumId w:val="3"/>
  </w:num>
  <w:num w:numId="22">
    <w:abstractNumId w:val="6"/>
  </w:num>
  <w:num w:numId="23">
    <w:abstractNumId w:val="14"/>
  </w:num>
  <w:num w:numId="24">
    <w:abstractNumId w:val="8"/>
  </w:num>
  <w:num w:numId="25">
    <w:abstractNumId w:val="18"/>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A3"/>
    <w:rsid w:val="00041CFE"/>
    <w:rsid w:val="002076A8"/>
    <w:rsid w:val="002570AA"/>
    <w:rsid w:val="002C3A1D"/>
    <w:rsid w:val="002E5A9F"/>
    <w:rsid w:val="00347734"/>
    <w:rsid w:val="003C14B6"/>
    <w:rsid w:val="00415023"/>
    <w:rsid w:val="004641B2"/>
    <w:rsid w:val="004E5DC9"/>
    <w:rsid w:val="00500DEE"/>
    <w:rsid w:val="005814B6"/>
    <w:rsid w:val="00616C64"/>
    <w:rsid w:val="00625F30"/>
    <w:rsid w:val="006660AA"/>
    <w:rsid w:val="00677A56"/>
    <w:rsid w:val="00696A01"/>
    <w:rsid w:val="00704811"/>
    <w:rsid w:val="008507A6"/>
    <w:rsid w:val="008D7647"/>
    <w:rsid w:val="008F3429"/>
    <w:rsid w:val="009068FE"/>
    <w:rsid w:val="00960353"/>
    <w:rsid w:val="00B72DCF"/>
    <w:rsid w:val="00D966B8"/>
    <w:rsid w:val="00DE4EFB"/>
    <w:rsid w:val="00DF6CED"/>
    <w:rsid w:val="00E23B92"/>
    <w:rsid w:val="00F02B38"/>
    <w:rsid w:val="00F52335"/>
    <w:rsid w:val="00F6297F"/>
    <w:rsid w:val="00FE4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38C5"/>
  <w15:docId w15:val="{02077842-3932-42D2-A912-0AD52CF3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5A3"/>
    <w:rPr>
      <w:rFonts w:ascii="Calibri" w:eastAsia="Times New Roman"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E45A3"/>
    <w:pPr>
      <w:ind w:left="720"/>
    </w:pPr>
  </w:style>
  <w:style w:type="character" w:customStyle="1" w:styleId="Zadanifontodlomka1">
    <w:name w:val="Zadani font odlomka1"/>
    <w:rsid w:val="00FE45A3"/>
  </w:style>
  <w:style w:type="paragraph" w:customStyle="1" w:styleId="t-8">
    <w:name w:val="t-8"/>
    <w:basedOn w:val="Normal"/>
    <w:rsid w:val="00FE45A3"/>
    <w:pPr>
      <w:spacing w:before="100" w:beforeAutospacing="1" w:after="100" w:afterAutospacing="1" w:line="240" w:lineRule="auto"/>
    </w:pPr>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E45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45A3"/>
    <w:rPr>
      <w:rFonts w:ascii="Tahoma" w:eastAsia="Times New Roman" w:hAnsi="Tahoma" w:cs="Tahoma"/>
      <w:sz w:val="16"/>
      <w:szCs w:val="16"/>
    </w:rPr>
  </w:style>
  <w:style w:type="paragraph" w:styleId="Bezproreda">
    <w:name w:val="No Spacing"/>
    <w:uiPriority w:val="1"/>
    <w:qFormat/>
    <w:rsid w:val="00DE4EFB"/>
    <w:pPr>
      <w:spacing w:after="0" w:line="240" w:lineRule="auto"/>
    </w:pPr>
    <w:rPr>
      <w:rFonts w:ascii="Calibri" w:eastAsia="Times New Roman" w:hAnsi="Calibri" w:cs="Calibri"/>
    </w:rPr>
  </w:style>
  <w:style w:type="character" w:customStyle="1" w:styleId="A6">
    <w:name w:val="A6"/>
    <w:uiPriority w:val="99"/>
    <w:rsid w:val="00041CFE"/>
    <w:rPr>
      <w:rFonts w:ascii="Minion Pro" w:hAnsi="Minion Pro" w:cs="Minion Pro"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4406">
      <w:bodyDiv w:val="1"/>
      <w:marLeft w:val="0"/>
      <w:marRight w:val="0"/>
      <w:marTop w:val="0"/>
      <w:marBottom w:val="0"/>
      <w:divBdr>
        <w:top w:val="none" w:sz="0" w:space="0" w:color="auto"/>
        <w:left w:val="none" w:sz="0" w:space="0" w:color="auto"/>
        <w:bottom w:val="none" w:sz="0" w:space="0" w:color="auto"/>
        <w:right w:val="none" w:sz="0" w:space="0" w:color="auto"/>
      </w:divBdr>
    </w:div>
    <w:div w:id="116335095">
      <w:bodyDiv w:val="1"/>
      <w:marLeft w:val="0"/>
      <w:marRight w:val="0"/>
      <w:marTop w:val="0"/>
      <w:marBottom w:val="0"/>
      <w:divBdr>
        <w:top w:val="none" w:sz="0" w:space="0" w:color="auto"/>
        <w:left w:val="none" w:sz="0" w:space="0" w:color="auto"/>
        <w:bottom w:val="none" w:sz="0" w:space="0" w:color="auto"/>
        <w:right w:val="none" w:sz="0" w:space="0" w:color="auto"/>
      </w:divBdr>
    </w:div>
    <w:div w:id="128402656">
      <w:bodyDiv w:val="1"/>
      <w:marLeft w:val="0"/>
      <w:marRight w:val="0"/>
      <w:marTop w:val="0"/>
      <w:marBottom w:val="0"/>
      <w:divBdr>
        <w:top w:val="none" w:sz="0" w:space="0" w:color="auto"/>
        <w:left w:val="none" w:sz="0" w:space="0" w:color="auto"/>
        <w:bottom w:val="none" w:sz="0" w:space="0" w:color="auto"/>
        <w:right w:val="none" w:sz="0" w:space="0" w:color="auto"/>
      </w:divBdr>
    </w:div>
    <w:div w:id="170686848">
      <w:bodyDiv w:val="1"/>
      <w:marLeft w:val="0"/>
      <w:marRight w:val="0"/>
      <w:marTop w:val="0"/>
      <w:marBottom w:val="0"/>
      <w:divBdr>
        <w:top w:val="none" w:sz="0" w:space="0" w:color="auto"/>
        <w:left w:val="none" w:sz="0" w:space="0" w:color="auto"/>
        <w:bottom w:val="none" w:sz="0" w:space="0" w:color="auto"/>
        <w:right w:val="none" w:sz="0" w:space="0" w:color="auto"/>
      </w:divBdr>
    </w:div>
    <w:div w:id="191038271">
      <w:bodyDiv w:val="1"/>
      <w:marLeft w:val="0"/>
      <w:marRight w:val="0"/>
      <w:marTop w:val="0"/>
      <w:marBottom w:val="0"/>
      <w:divBdr>
        <w:top w:val="none" w:sz="0" w:space="0" w:color="auto"/>
        <w:left w:val="none" w:sz="0" w:space="0" w:color="auto"/>
        <w:bottom w:val="none" w:sz="0" w:space="0" w:color="auto"/>
        <w:right w:val="none" w:sz="0" w:space="0" w:color="auto"/>
      </w:divBdr>
    </w:div>
    <w:div w:id="340862844">
      <w:bodyDiv w:val="1"/>
      <w:marLeft w:val="0"/>
      <w:marRight w:val="0"/>
      <w:marTop w:val="0"/>
      <w:marBottom w:val="0"/>
      <w:divBdr>
        <w:top w:val="none" w:sz="0" w:space="0" w:color="auto"/>
        <w:left w:val="none" w:sz="0" w:space="0" w:color="auto"/>
        <w:bottom w:val="none" w:sz="0" w:space="0" w:color="auto"/>
        <w:right w:val="none" w:sz="0" w:space="0" w:color="auto"/>
      </w:divBdr>
    </w:div>
    <w:div w:id="382488045">
      <w:bodyDiv w:val="1"/>
      <w:marLeft w:val="0"/>
      <w:marRight w:val="0"/>
      <w:marTop w:val="0"/>
      <w:marBottom w:val="0"/>
      <w:divBdr>
        <w:top w:val="none" w:sz="0" w:space="0" w:color="auto"/>
        <w:left w:val="none" w:sz="0" w:space="0" w:color="auto"/>
        <w:bottom w:val="none" w:sz="0" w:space="0" w:color="auto"/>
        <w:right w:val="none" w:sz="0" w:space="0" w:color="auto"/>
      </w:divBdr>
    </w:div>
    <w:div w:id="442188203">
      <w:bodyDiv w:val="1"/>
      <w:marLeft w:val="0"/>
      <w:marRight w:val="0"/>
      <w:marTop w:val="0"/>
      <w:marBottom w:val="0"/>
      <w:divBdr>
        <w:top w:val="none" w:sz="0" w:space="0" w:color="auto"/>
        <w:left w:val="none" w:sz="0" w:space="0" w:color="auto"/>
        <w:bottom w:val="none" w:sz="0" w:space="0" w:color="auto"/>
        <w:right w:val="none" w:sz="0" w:space="0" w:color="auto"/>
      </w:divBdr>
    </w:div>
    <w:div w:id="518009429">
      <w:bodyDiv w:val="1"/>
      <w:marLeft w:val="0"/>
      <w:marRight w:val="0"/>
      <w:marTop w:val="0"/>
      <w:marBottom w:val="0"/>
      <w:divBdr>
        <w:top w:val="none" w:sz="0" w:space="0" w:color="auto"/>
        <w:left w:val="none" w:sz="0" w:space="0" w:color="auto"/>
        <w:bottom w:val="none" w:sz="0" w:space="0" w:color="auto"/>
        <w:right w:val="none" w:sz="0" w:space="0" w:color="auto"/>
      </w:divBdr>
    </w:div>
    <w:div w:id="525826568">
      <w:bodyDiv w:val="1"/>
      <w:marLeft w:val="0"/>
      <w:marRight w:val="0"/>
      <w:marTop w:val="0"/>
      <w:marBottom w:val="0"/>
      <w:divBdr>
        <w:top w:val="none" w:sz="0" w:space="0" w:color="auto"/>
        <w:left w:val="none" w:sz="0" w:space="0" w:color="auto"/>
        <w:bottom w:val="none" w:sz="0" w:space="0" w:color="auto"/>
        <w:right w:val="none" w:sz="0" w:space="0" w:color="auto"/>
      </w:divBdr>
    </w:div>
    <w:div w:id="543950832">
      <w:bodyDiv w:val="1"/>
      <w:marLeft w:val="0"/>
      <w:marRight w:val="0"/>
      <w:marTop w:val="0"/>
      <w:marBottom w:val="0"/>
      <w:divBdr>
        <w:top w:val="none" w:sz="0" w:space="0" w:color="auto"/>
        <w:left w:val="none" w:sz="0" w:space="0" w:color="auto"/>
        <w:bottom w:val="none" w:sz="0" w:space="0" w:color="auto"/>
        <w:right w:val="none" w:sz="0" w:space="0" w:color="auto"/>
      </w:divBdr>
    </w:div>
    <w:div w:id="599797835">
      <w:bodyDiv w:val="1"/>
      <w:marLeft w:val="0"/>
      <w:marRight w:val="0"/>
      <w:marTop w:val="0"/>
      <w:marBottom w:val="0"/>
      <w:divBdr>
        <w:top w:val="none" w:sz="0" w:space="0" w:color="auto"/>
        <w:left w:val="none" w:sz="0" w:space="0" w:color="auto"/>
        <w:bottom w:val="none" w:sz="0" w:space="0" w:color="auto"/>
        <w:right w:val="none" w:sz="0" w:space="0" w:color="auto"/>
      </w:divBdr>
    </w:div>
    <w:div w:id="609556804">
      <w:bodyDiv w:val="1"/>
      <w:marLeft w:val="0"/>
      <w:marRight w:val="0"/>
      <w:marTop w:val="0"/>
      <w:marBottom w:val="0"/>
      <w:divBdr>
        <w:top w:val="none" w:sz="0" w:space="0" w:color="auto"/>
        <w:left w:val="none" w:sz="0" w:space="0" w:color="auto"/>
        <w:bottom w:val="none" w:sz="0" w:space="0" w:color="auto"/>
        <w:right w:val="none" w:sz="0" w:space="0" w:color="auto"/>
      </w:divBdr>
    </w:div>
    <w:div w:id="639458539">
      <w:bodyDiv w:val="1"/>
      <w:marLeft w:val="0"/>
      <w:marRight w:val="0"/>
      <w:marTop w:val="0"/>
      <w:marBottom w:val="0"/>
      <w:divBdr>
        <w:top w:val="none" w:sz="0" w:space="0" w:color="auto"/>
        <w:left w:val="none" w:sz="0" w:space="0" w:color="auto"/>
        <w:bottom w:val="none" w:sz="0" w:space="0" w:color="auto"/>
        <w:right w:val="none" w:sz="0" w:space="0" w:color="auto"/>
      </w:divBdr>
    </w:div>
    <w:div w:id="669529377">
      <w:bodyDiv w:val="1"/>
      <w:marLeft w:val="0"/>
      <w:marRight w:val="0"/>
      <w:marTop w:val="0"/>
      <w:marBottom w:val="0"/>
      <w:divBdr>
        <w:top w:val="none" w:sz="0" w:space="0" w:color="auto"/>
        <w:left w:val="none" w:sz="0" w:space="0" w:color="auto"/>
        <w:bottom w:val="none" w:sz="0" w:space="0" w:color="auto"/>
        <w:right w:val="none" w:sz="0" w:space="0" w:color="auto"/>
      </w:divBdr>
    </w:div>
    <w:div w:id="691299258">
      <w:bodyDiv w:val="1"/>
      <w:marLeft w:val="0"/>
      <w:marRight w:val="0"/>
      <w:marTop w:val="0"/>
      <w:marBottom w:val="0"/>
      <w:divBdr>
        <w:top w:val="none" w:sz="0" w:space="0" w:color="auto"/>
        <w:left w:val="none" w:sz="0" w:space="0" w:color="auto"/>
        <w:bottom w:val="none" w:sz="0" w:space="0" w:color="auto"/>
        <w:right w:val="none" w:sz="0" w:space="0" w:color="auto"/>
      </w:divBdr>
    </w:div>
    <w:div w:id="692846665">
      <w:bodyDiv w:val="1"/>
      <w:marLeft w:val="0"/>
      <w:marRight w:val="0"/>
      <w:marTop w:val="0"/>
      <w:marBottom w:val="0"/>
      <w:divBdr>
        <w:top w:val="none" w:sz="0" w:space="0" w:color="auto"/>
        <w:left w:val="none" w:sz="0" w:space="0" w:color="auto"/>
        <w:bottom w:val="none" w:sz="0" w:space="0" w:color="auto"/>
        <w:right w:val="none" w:sz="0" w:space="0" w:color="auto"/>
      </w:divBdr>
    </w:div>
    <w:div w:id="720373000">
      <w:bodyDiv w:val="1"/>
      <w:marLeft w:val="0"/>
      <w:marRight w:val="0"/>
      <w:marTop w:val="0"/>
      <w:marBottom w:val="0"/>
      <w:divBdr>
        <w:top w:val="none" w:sz="0" w:space="0" w:color="auto"/>
        <w:left w:val="none" w:sz="0" w:space="0" w:color="auto"/>
        <w:bottom w:val="none" w:sz="0" w:space="0" w:color="auto"/>
        <w:right w:val="none" w:sz="0" w:space="0" w:color="auto"/>
      </w:divBdr>
    </w:div>
    <w:div w:id="746730318">
      <w:bodyDiv w:val="1"/>
      <w:marLeft w:val="0"/>
      <w:marRight w:val="0"/>
      <w:marTop w:val="0"/>
      <w:marBottom w:val="0"/>
      <w:divBdr>
        <w:top w:val="none" w:sz="0" w:space="0" w:color="auto"/>
        <w:left w:val="none" w:sz="0" w:space="0" w:color="auto"/>
        <w:bottom w:val="none" w:sz="0" w:space="0" w:color="auto"/>
        <w:right w:val="none" w:sz="0" w:space="0" w:color="auto"/>
      </w:divBdr>
    </w:div>
    <w:div w:id="772824156">
      <w:bodyDiv w:val="1"/>
      <w:marLeft w:val="0"/>
      <w:marRight w:val="0"/>
      <w:marTop w:val="0"/>
      <w:marBottom w:val="0"/>
      <w:divBdr>
        <w:top w:val="none" w:sz="0" w:space="0" w:color="auto"/>
        <w:left w:val="none" w:sz="0" w:space="0" w:color="auto"/>
        <w:bottom w:val="none" w:sz="0" w:space="0" w:color="auto"/>
        <w:right w:val="none" w:sz="0" w:space="0" w:color="auto"/>
      </w:divBdr>
    </w:div>
    <w:div w:id="884945059">
      <w:bodyDiv w:val="1"/>
      <w:marLeft w:val="0"/>
      <w:marRight w:val="0"/>
      <w:marTop w:val="0"/>
      <w:marBottom w:val="0"/>
      <w:divBdr>
        <w:top w:val="none" w:sz="0" w:space="0" w:color="auto"/>
        <w:left w:val="none" w:sz="0" w:space="0" w:color="auto"/>
        <w:bottom w:val="none" w:sz="0" w:space="0" w:color="auto"/>
        <w:right w:val="none" w:sz="0" w:space="0" w:color="auto"/>
      </w:divBdr>
    </w:div>
    <w:div w:id="908687812">
      <w:bodyDiv w:val="1"/>
      <w:marLeft w:val="0"/>
      <w:marRight w:val="0"/>
      <w:marTop w:val="0"/>
      <w:marBottom w:val="0"/>
      <w:divBdr>
        <w:top w:val="none" w:sz="0" w:space="0" w:color="auto"/>
        <w:left w:val="none" w:sz="0" w:space="0" w:color="auto"/>
        <w:bottom w:val="none" w:sz="0" w:space="0" w:color="auto"/>
        <w:right w:val="none" w:sz="0" w:space="0" w:color="auto"/>
      </w:divBdr>
    </w:div>
    <w:div w:id="1020742963">
      <w:bodyDiv w:val="1"/>
      <w:marLeft w:val="0"/>
      <w:marRight w:val="0"/>
      <w:marTop w:val="0"/>
      <w:marBottom w:val="0"/>
      <w:divBdr>
        <w:top w:val="none" w:sz="0" w:space="0" w:color="auto"/>
        <w:left w:val="none" w:sz="0" w:space="0" w:color="auto"/>
        <w:bottom w:val="none" w:sz="0" w:space="0" w:color="auto"/>
        <w:right w:val="none" w:sz="0" w:space="0" w:color="auto"/>
      </w:divBdr>
    </w:div>
    <w:div w:id="1124732321">
      <w:bodyDiv w:val="1"/>
      <w:marLeft w:val="0"/>
      <w:marRight w:val="0"/>
      <w:marTop w:val="0"/>
      <w:marBottom w:val="0"/>
      <w:divBdr>
        <w:top w:val="none" w:sz="0" w:space="0" w:color="auto"/>
        <w:left w:val="none" w:sz="0" w:space="0" w:color="auto"/>
        <w:bottom w:val="none" w:sz="0" w:space="0" w:color="auto"/>
        <w:right w:val="none" w:sz="0" w:space="0" w:color="auto"/>
      </w:divBdr>
    </w:div>
    <w:div w:id="1141994727">
      <w:bodyDiv w:val="1"/>
      <w:marLeft w:val="0"/>
      <w:marRight w:val="0"/>
      <w:marTop w:val="0"/>
      <w:marBottom w:val="0"/>
      <w:divBdr>
        <w:top w:val="none" w:sz="0" w:space="0" w:color="auto"/>
        <w:left w:val="none" w:sz="0" w:space="0" w:color="auto"/>
        <w:bottom w:val="none" w:sz="0" w:space="0" w:color="auto"/>
        <w:right w:val="none" w:sz="0" w:space="0" w:color="auto"/>
      </w:divBdr>
    </w:div>
    <w:div w:id="1143087248">
      <w:bodyDiv w:val="1"/>
      <w:marLeft w:val="0"/>
      <w:marRight w:val="0"/>
      <w:marTop w:val="0"/>
      <w:marBottom w:val="0"/>
      <w:divBdr>
        <w:top w:val="none" w:sz="0" w:space="0" w:color="auto"/>
        <w:left w:val="none" w:sz="0" w:space="0" w:color="auto"/>
        <w:bottom w:val="none" w:sz="0" w:space="0" w:color="auto"/>
        <w:right w:val="none" w:sz="0" w:space="0" w:color="auto"/>
      </w:divBdr>
    </w:div>
    <w:div w:id="1157842088">
      <w:bodyDiv w:val="1"/>
      <w:marLeft w:val="0"/>
      <w:marRight w:val="0"/>
      <w:marTop w:val="0"/>
      <w:marBottom w:val="0"/>
      <w:divBdr>
        <w:top w:val="none" w:sz="0" w:space="0" w:color="auto"/>
        <w:left w:val="none" w:sz="0" w:space="0" w:color="auto"/>
        <w:bottom w:val="none" w:sz="0" w:space="0" w:color="auto"/>
        <w:right w:val="none" w:sz="0" w:space="0" w:color="auto"/>
      </w:divBdr>
    </w:div>
    <w:div w:id="1164586384">
      <w:bodyDiv w:val="1"/>
      <w:marLeft w:val="0"/>
      <w:marRight w:val="0"/>
      <w:marTop w:val="0"/>
      <w:marBottom w:val="0"/>
      <w:divBdr>
        <w:top w:val="none" w:sz="0" w:space="0" w:color="auto"/>
        <w:left w:val="none" w:sz="0" w:space="0" w:color="auto"/>
        <w:bottom w:val="none" w:sz="0" w:space="0" w:color="auto"/>
        <w:right w:val="none" w:sz="0" w:space="0" w:color="auto"/>
      </w:divBdr>
    </w:div>
    <w:div w:id="1188255156">
      <w:bodyDiv w:val="1"/>
      <w:marLeft w:val="0"/>
      <w:marRight w:val="0"/>
      <w:marTop w:val="0"/>
      <w:marBottom w:val="0"/>
      <w:divBdr>
        <w:top w:val="none" w:sz="0" w:space="0" w:color="auto"/>
        <w:left w:val="none" w:sz="0" w:space="0" w:color="auto"/>
        <w:bottom w:val="none" w:sz="0" w:space="0" w:color="auto"/>
        <w:right w:val="none" w:sz="0" w:space="0" w:color="auto"/>
      </w:divBdr>
    </w:div>
    <w:div w:id="1196576835">
      <w:bodyDiv w:val="1"/>
      <w:marLeft w:val="0"/>
      <w:marRight w:val="0"/>
      <w:marTop w:val="0"/>
      <w:marBottom w:val="0"/>
      <w:divBdr>
        <w:top w:val="none" w:sz="0" w:space="0" w:color="auto"/>
        <w:left w:val="none" w:sz="0" w:space="0" w:color="auto"/>
        <w:bottom w:val="none" w:sz="0" w:space="0" w:color="auto"/>
        <w:right w:val="none" w:sz="0" w:space="0" w:color="auto"/>
      </w:divBdr>
    </w:div>
    <w:div w:id="1219586535">
      <w:bodyDiv w:val="1"/>
      <w:marLeft w:val="0"/>
      <w:marRight w:val="0"/>
      <w:marTop w:val="0"/>
      <w:marBottom w:val="0"/>
      <w:divBdr>
        <w:top w:val="none" w:sz="0" w:space="0" w:color="auto"/>
        <w:left w:val="none" w:sz="0" w:space="0" w:color="auto"/>
        <w:bottom w:val="none" w:sz="0" w:space="0" w:color="auto"/>
        <w:right w:val="none" w:sz="0" w:space="0" w:color="auto"/>
      </w:divBdr>
    </w:div>
    <w:div w:id="1224296722">
      <w:bodyDiv w:val="1"/>
      <w:marLeft w:val="0"/>
      <w:marRight w:val="0"/>
      <w:marTop w:val="0"/>
      <w:marBottom w:val="0"/>
      <w:divBdr>
        <w:top w:val="none" w:sz="0" w:space="0" w:color="auto"/>
        <w:left w:val="none" w:sz="0" w:space="0" w:color="auto"/>
        <w:bottom w:val="none" w:sz="0" w:space="0" w:color="auto"/>
        <w:right w:val="none" w:sz="0" w:space="0" w:color="auto"/>
      </w:divBdr>
    </w:div>
    <w:div w:id="1338075678">
      <w:bodyDiv w:val="1"/>
      <w:marLeft w:val="0"/>
      <w:marRight w:val="0"/>
      <w:marTop w:val="0"/>
      <w:marBottom w:val="0"/>
      <w:divBdr>
        <w:top w:val="none" w:sz="0" w:space="0" w:color="auto"/>
        <w:left w:val="none" w:sz="0" w:space="0" w:color="auto"/>
        <w:bottom w:val="none" w:sz="0" w:space="0" w:color="auto"/>
        <w:right w:val="none" w:sz="0" w:space="0" w:color="auto"/>
      </w:divBdr>
    </w:div>
    <w:div w:id="1374618321">
      <w:bodyDiv w:val="1"/>
      <w:marLeft w:val="0"/>
      <w:marRight w:val="0"/>
      <w:marTop w:val="0"/>
      <w:marBottom w:val="0"/>
      <w:divBdr>
        <w:top w:val="none" w:sz="0" w:space="0" w:color="auto"/>
        <w:left w:val="none" w:sz="0" w:space="0" w:color="auto"/>
        <w:bottom w:val="none" w:sz="0" w:space="0" w:color="auto"/>
        <w:right w:val="none" w:sz="0" w:space="0" w:color="auto"/>
      </w:divBdr>
    </w:div>
    <w:div w:id="1442066276">
      <w:bodyDiv w:val="1"/>
      <w:marLeft w:val="0"/>
      <w:marRight w:val="0"/>
      <w:marTop w:val="0"/>
      <w:marBottom w:val="0"/>
      <w:divBdr>
        <w:top w:val="none" w:sz="0" w:space="0" w:color="auto"/>
        <w:left w:val="none" w:sz="0" w:space="0" w:color="auto"/>
        <w:bottom w:val="none" w:sz="0" w:space="0" w:color="auto"/>
        <w:right w:val="none" w:sz="0" w:space="0" w:color="auto"/>
      </w:divBdr>
    </w:div>
    <w:div w:id="1454208229">
      <w:bodyDiv w:val="1"/>
      <w:marLeft w:val="0"/>
      <w:marRight w:val="0"/>
      <w:marTop w:val="0"/>
      <w:marBottom w:val="0"/>
      <w:divBdr>
        <w:top w:val="none" w:sz="0" w:space="0" w:color="auto"/>
        <w:left w:val="none" w:sz="0" w:space="0" w:color="auto"/>
        <w:bottom w:val="none" w:sz="0" w:space="0" w:color="auto"/>
        <w:right w:val="none" w:sz="0" w:space="0" w:color="auto"/>
      </w:divBdr>
    </w:div>
    <w:div w:id="1530021723">
      <w:bodyDiv w:val="1"/>
      <w:marLeft w:val="0"/>
      <w:marRight w:val="0"/>
      <w:marTop w:val="0"/>
      <w:marBottom w:val="0"/>
      <w:divBdr>
        <w:top w:val="none" w:sz="0" w:space="0" w:color="auto"/>
        <w:left w:val="none" w:sz="0" w:space="0" w:color="auto"/>
        <w:bottom w:val="none" w:sz="0" w:space="0" w:color="auto"/>
        <w:right w:val="none" w:sz="0" w:space="0" w:color="auto"/>
      </w:divBdr>
    </w:div>
    <w:div w:id="1541553155">
      <w:bodyDiv w:val="1"/>
      <w:marLeft w:val="0"/>
      <w:marRight w:val="0"/>
      <w:marTop w:val="0"/>
      <w:marBottom w:val="0"/>
      <w:divBdr>
        <w:top w:val="none" w:sz="0" w:space="0" w:color="auto"/>
        <w:left w:val="none" w:sz="0" w:space="0" w:color="auto"/>
        <w:bottom w:val="none" w:sz="0" w:space="0" w:color="auto"/>
        <w:right w:val="none" w:sz="0" w:space="0" w:color="auto"/>
      </w:divBdr>
    </w:div>
    <w:div w:id="1652059048">
      <w:bodyDiv w:val="1"/>
      <w:marLeft w:val="0"/>
      <w:marRight w:val="0"/>
      <w:marTop w:val="0"/>
      <w:marBottom w:val="0"/>
      <w:divBdr>
        <w:top w:val="none" w:sz="0" w:space="0" w:color="auto"/>
        <w:left w:val="none" w:sz="0" w:space="0" w:color="auto"/>
        <w:bottom w:val="none" w:sz="0" w:space="0" w:color="auto"/>
        <w:right w:val="none" w:sz="0" w:space="0" w:color="auto"/>
      </w:divBdr>
    </w:div>
    <w:div w:id="1779332305">
      <w:bodyDiv w:val="1"/>
      <w:marLeft w:val="0"/>
      <w:marRight w:val="0"/>
      <w:marTop w:val="0"/>
      <w:marBottom w:val="0"/>
      <w:divBdr>
        <w:top w:val="none" w:sz="0" w:space="0" w:color="auto"/>
        <w:left w:val="none" w:sz="0" w:space="0" w:color="auto"/>
        <w:bottom w:val="none" w:sz="0" w:space="0" w:color="auto"/>
        <w:right w:val="none" w:sz="0" w:space="0" w:color="auto"/>
      </w:divBdr>
    </w:div>
    <w:div w:id="1786466170">
      <w:bodyDiv w:val="1"/>
      <w:marLeft w:val="0"/>
      <w:marRight w:val="0"/>
      <w:marTop w:val="0"/>
      <w:marBottom w:val="0"/>
      <w:divBdr>
        <w:top w:val="none" w:sz="0" w:space="0" w:color="auto"/>
        <w:left w:val="none" w:sz="0" w:space="0" w:color="auto"/>
        <w:bottom w:val="none" w:sz="0" w:space="0" w:color="auto"/>
        <w:right w:val="none" w:sz="0" w:space="0" w:color="auto"/>
      </w:divBdr>
    </w:div>
    <w:div w:id="1797914884">
      <w:bodyDiv w:val="1"/>
      <w:marLeft w:val="0"/>
      <w:marRight w:val="0"/>
      <w:marTop w:val="0"/>
      <w:marBottom w:val="0"/>
      <w:divBdr>
        <w:top w:val="none" w:sz="0" w:space="0" w:color="auto"/>
        <w:left w:val="none" w:sz="0" w:space="0" w:color="auto"/>
        <w:bottom w:val="none" w:sz="0" w:space="0" w:color="auto"/>
        <w:right w:val="none" w:sz="0" w:space="0" w:color="auto"/>
      </w:divBdr>
    </w:div>
    <w:div w:id="1810320072">
      <w:bodyDiv w:val="1"/>
      <w:marLeft w:val="0"/>
      <w:marRight w:val="0"/>
      <w:marTop w:val="0"/>
      <w:marBottom w:val="0"/>
      <w:divBdr>
        <w:top w:val="none" w:sz="0" w:space="0" w:color="auto"/>
        <w:left w:val="none" w:sz="0" w:space="0" w:color="auto"/>
        <w:bottom w:val="none" w:sz="0" w:space="0" w:color="auto"/>
        <w:right w:val="none" w:sz="0" w:space="0" w:color="auto"/>
      </w:divBdr>
    </w:div>
    <w:div w:id="1811819347">
      <w:bodyDiv w:val="1"/>
      <w:marLeft w:val="0"/>
      <w:marRight w:val="0"/>
      <w:marTop w:val="0"/>
      <w:marBottom w:val="0"/>
      <w:divBdr>
        <w:top w:val="none" w:sz="0" w:space="0" w:color="auto"/>
        <w:left w:val="none" w:sz="0" w:space="0" w:color="auto"/>
        <w:bottom w:val="none" w:sz="0" w:space="0" w:color="auto"/>
        <w:right w:val="none" w:sz="0" w:space="0" w:color="auto"/>
      </w:divBdr>
    </w:div>
    <w:div w:id="1843157995">
      <w:bodyDiv w:val="1"/>
      <w:marLeft w:val="0"/>
      <w:marRight w:val="0"/>
      <w:marTop w:val="0"/>
      <w:marBottom w:val="0"/>
      <w:divBdr>
        <w:top w:val="none" w:sz="0" w:space="0" w:color="auto"/>
        <w:left w:val="none" w:sz="0" w:space="0" w:color="auto"/>
        <w:bottom w:val="none" w:sz="0" w:space="0" w:color="auto"/>
        <w:right w:val="none" w:sz="0" w:space="0" w:color="auto"/>
      </w:divBdr>
    </w:div>
    <w:div w:id="1956978117">
      <w:bodyDiv w:val="1"/>
      <w:marLeft w:val="0"/>
      <w:marRight w:val="0"/>
      <w:marTop w:val="0"/>
      <w:marBottom w:val="0"/>
      <w:divBdr>
        <w:top w:val="none" w:sz="0" w:space="0" w:color="auto"/>
        <w:left w:val="none" w:sz="0" w:space="0" w:color="auto"/>
        <w:bottom w:val="none" w:sz="0" w:space="0" w:color="auto"/>
        <w:right w:val="none" w:sz="0" w:space="0" w:color="auto"/>
      </w:divBdr>
    </w:div>
    <w:div w:id="1962416659">
      <w:bodyDiv w:val="1"/>
      <w:marLeft w:val="0"/>
      <w:marRight w:val="0"/>
      <w:marTop w:val="0"/>
      <w:marBottom w:val="0"/>
      <w:divBdr>
        <w:top w:val="none" w:sz="0" w:space="0" w:color="auto"/>
        <w:left w:val="none" w:sz="0" w:space="0" w:color="auto"/>
        <w:bottom w:val="none" w:sz="0" w:space="0" w:color="auto"/>
        <w:right w:val="none" w:sz="0" w:space="0" w:color="auto"/>
      </w:divBdr>
    </w:div>
    <w:div w:id="2031488882">
      <w:bodyDiv w:val="1"/>
      <w:marLeft w:val="0"/>
      <w:marRight w:val="0"/>
      <w:marTop w:val="0"/>
      <w:marBottom w:val="0"/>
      <w:divBdr>
        <w:top w:val="none" w:sz="0" w:space="0" w:color="auto"/>
        <w:left w:val="none" w:sz="0" w:space="0" w:color="auto"/>
        <w:bottom w:val="none" w:sz="0" w:space="0" w:color="auto"/>
        <w:right w:val="none" w:sz="0" w:space="0" w:color="auto"/>
      </w:divBdr>
    </w:div>
    <w:div w:id="2083599773">
      <w:bodyDiv w:val="1"/>
      <w:marLeft w:val="0"/>
      <w:marRight w:val="0"/>
      <w:marTop w:val="0"/>
      <w:marBottom w:val="0"/>
      <w:divBdr>
        <w:top w:val="none" w:sz="0" w:space="0" w:color="auto"/>
        <w:left w:val="none" w:sz="0" w:space="0" w:color="auto"/>
        <w:bottom w:val="none" w:sz="0" w:space="0" w:color="auto"/>
        <w:right w:val="none" w:sz="0" w:space="0" w:color="auto"/>
      </w:divBdr>
    </w:div>
    <w:div w:id="2112164528">
      <w:bodyDiv w:val="1"/>
      <w:marLeft w:val="0"/>
      <w:marRight w:val="0"/>
      <w:marTop w:val="0"/>
      <w:marBottom w:val="0"/>
      <w:divBdr>
        <w:top w:val="none" w:sz="0" w:space="0" w:color="auto"/>
        <w:left w:val="none" w:sz="0" w:space="0" w:color="auto"/>
        <w:bottom w:val="none" w:sz="0" w:space="0" w:color="auto"/>
        <w:right w:val="none" w:sz="0" w:space="0" w:color="auto"/>
      </w:divBdr>
    </w:div>
    <w:div w:id="2121216486">
      <w:bodyDiv w:val="1"/>
      <w:marLeft w:val="0"/>
      <w:marRight w:val="0"/>
      <w:marTop w:val="0"/>
      <w:marBottom w:val="0"/>
      <w:divBdr>
        <w:top w:val="none" w:sz="0" w:space="0" w:color="auto"/>
        <w:left w:val="none" w:sz="0" w:space="0" w:color="auto"/>
        <w:bottom w:val="none" w:sz="0" w:space="0" w:color="auto"/>
        <w:right w:val="none" w:sz="0" w:space="0" w:color="auto"/>
      </w:divBdr>
    </w:div>
    <w:div w:id="21350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1430</Words>
  <Characters>8153</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Tomislav Dumančić</cp:lastModifiedBy>
  <cp:revision>7</cp:revision>
  <dcterms:created xsi:type="dcterms:W3CDTF">2019-10-20T16:41:00Z</dcterms:created>
  <dcterms:modified xsi:type="dcterms:W3CDTF">2019-10-23T09:22:00Z</dcterms:modified>
</cp:coreProperties>
</file>